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B6EF9" w14:textId="77777777" w:rsidR="00E7327F" w:rsidRDefault="00E7327F" w:rsidP="00DC4B44">
      <w:pPr>
        <w:pStyle w:val="Nessunaspaziatura"/>
      </w:pPr>
    </w:p>
    <w:p w14:paraId="12BD09AC" w14:textId="77777777" w:rsidR="0092512D" w:rsidRDefault="0092512D" w:rsidP="00BB463E">
      <w:pPr>
        <w:jc w:val="center"/>
        <w:rPr>
          <w:rFonts w:ascii="Verdana" w:hAnsi="Verdana" w:cs="Arial"/>
          <w:b/>
          <w:sz w:val="32"/>
          <w:szCs w:val="32"/>
        </w:rPr>
      </w:pPr>
    </w:p>
    <w:p w14:paraId="7928BC56" w14:textId="77777777" w:rsidR="00BB463E" w:rsidRPr="00BB463E" w:rsidRDefault="00B6517F" w:rsidP="00BB463E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Nella scatola </w:t>
      </w:r>
      <w:r w:rsidR="001C2063">
        <w:rPr>
          <w:rFonts w:ascii="Verdana" w:hAnsi="Verdana" w:cs="Arial"/>
          <w:b/>
          <w:sz w:val="32"/>
          <w:szCs w:val="32"/>
        </w:rPr>
        <w:t>digitale</w:t>
      </w:r>
      <w:r>
        <w:rPr>
          <w:rFonts w:ascii="Verdana" w:hAnsi="Verdana" w:cs="Arial"/>
          <w:b/>
          <w:sz w:val="32"/>
          <w:szCs w:val="32"/>
        </w:rPr>
        <w:t xml:space="preserve"> di The</w:t>
      </w:r>
      <w:r w:rsidR="001C2063">
        <w:rPr>
          <w:rFonts w:ascii="Verdana" w:hAnsi="Verdana" w:cs="Arial"/>
          <w:b/>
          <w:sz w:val="32"/>
          <w:szCs w:val="32"/>
        </w:rPr>
        <w:t xml:space="preserve"> </w:t>
      </w:r>
      <w:r>
        <w:rPr>
          <w:rFonts w:ascii="Verdana" w:hAnsi="Verdana" w:cs="Arial"/>
          <w:b/>
          <w:sz w:val="32"/>
          <w:szCs w:val="32"/>
        </w:rPr>
        <w:t>D</w:t>
      </w:r>
      <w:r w:rsidR="001C2063">
        <w:rPr>
          <w:rFonts w:ascii="Verdana" w:hAnsi="Verdana" w:cs="Arial"/>
          <w:b/>
          <w:sz w:val="32"/>
          <w:szCs w:val="32"/>
        </w:rPr>
        <w:t xml:space="preserve">igital </w:t>
      </w:r>
      <w:r>
        <w:rPr>
          <w:rFonts w:ascii="Verdana" w:hAnsi="Verdana" w:cs="Arial"/>
          <w:b/>
          <w:sz w:val="32"/>
          <w:szCs w:val="32"/>
        </w:rPr>
        <w:t>B</w:t>
      </w:r>
      <w:r w:rsidR="00A36DDE">
        <w:rPr>
          <w:rFonts w:ascii="Verdana" w:hAnsi="Verdana" w:cs="Arial"/>
          <w:b/>
          <w:sz w:val="32"/>
          <w:szCs w:val="32"/>
        </w:rPr>
        <w:t>ox</w:t>
      </w:r>
      <w:r>
        <w:rPr>
          <w:rFonts w:ascii="Verdana" w:hAnsi="Verdana" w:cs="Arial"/>
          <w:b/>
          <w:sz w:val="32"/>
          <w:szCs w:val="32"/>
        </w:rPr>
        <w:t xml:space="preserve"> entra l</w:t>
      </w:r>
      <w:r w:rsidR="007C613E">
        <w:rPr>
          <w:rFonts w:ascii="Verdana" w:hAnsi="Verdana" w:cs="Arial"/>
          <w:b/>
          <w:sz w:val="32"/>
          <w:szCs w:val="32"/>
        </w:rPr>
        <w:t>’</w:t>
      </w:r>
      <w:r w:rsidR="006F57F3">
        <w:rPr>
          <w:rFonts w:ascii="Verdana" w:hAnsi="Verdana" w:cs="Arial"/>
          <w:b/>
          <w:sz w:val="32"/>
          <w:szCs w:val="32"/>
        </w:rPr>
        <w:t>I</w:t>
      </w:r>
      <w:r w:rsidR="007C613E">
        <w:rPr>
          <w:rFonts w:ascii="Verdana" w:hAnsi="Verdana" w:cs="Arial"/>
          <w:b/>
          <w:sz w:val="32"/>
          <w:szCs w:val="32"/>
        </w:rPr>
        <w:t>ntelligenz</w:t>
      </w:r>
      <w:r w:rsidR="006F57F3">
        <w:rPr>
          <w:rFonts w:ascii="Verdana" w:hAnsi="Verdana" w:cs="Arial"/>
          <w:b/>
          <w:sz w:val="32"/>
          <w:szCs w:val="32"/>
        </w:rPr>
        <w:t>a A</w:t>
      </w:r>
      <w:r>
        <w:rPr>
          <w:rFonts w:ascii="Verdana" w:hAnsi="Verdana" w:cs="Arial"/>
          <w:b/>
          <w:sz w:val="32"/>
          <w:szCs w:val="32"/>
        </w:rPr>
        <w:t xml:space="preserve">rtificiale di </w:t>
      </w:r>
      <w:proofErr w:type="spellStart"/>
      <w:r w:rsidR="0082462D">
        <w:rPr>
          <w:rFonts w:ascii="Verdana" w:hAnsi="Verdana" w:cs="Arial"/>
          <w:b/>
          <w:sz w:val="32"/>
          <w:szCs w:val="32"/>
        </w:rPr>
        <w:t>QuestIT</w:t>
      </w:r>
      <w:proofErr w:type="spellEnd"/>
      <w:r w:rsidR="00BB463E" w:rsidRPr="00BB463E">
        <w:rPr>
          <w:rFonts w:ascii="Verdana" w:hAnsi="Verdana" w:cs="Arial"/>
          <w:b/>
          <w:sz w:val="32"/>
          <w:szCs w:val="32"/>
        </w:rPr>
        <w:t xml:space="preserve">, </w:t>
      </w:r>
      <w:r>
        <w:rPr>
          <w:rFonts w:ascii="Verdana" w:hAnsi="Verdana" w:cs="Arial"/>
          <w:b/>
          <w:sz w:val="32"/>
          <w:szCs w:val="32"/>
        </w:rPr>
        <w:t xml:space="preserve">per lanciare la sfida </w:t>
      </w:r>
      <w:r w:rsidR="001C2063">
        <w:rPr>
          <w:rFonts w:ascii="Verdana" w:hAnsi="Verdana" w:cs="Arial"/>
          <w:b/>
          <w:sz w:val="32"/>
          <w:szCs w:val="32"/>
        </w:rPr>
        <w:t>“</w:t>
      </w:r>
      <w:r>
        <w:rPr>
          <w:rFonts w:ascii="Verdana" w:hAnsi="Verdana" w:cs="Arial"/>
          <w:b/>
          <w:sz w:val="32"/>
          <w:szCs w:val="32"/>
        </w:rPr>
        <w:t>tutta italiana</w:t>
      </w:r>
      <w:r w:rsidR="001C2063">
        <w:rPr>
          <w:rFonts w:ascii="Verdana" w:hAnsi="Verdana" w:cs="Arial"/>
          <w:b/>
          <w:sz w:val="32"/>
          <w:szCs w:val="32"/>
        </w:rPr>
        <w:t>”</w:t>
      </w:r>
      <w:r>
        <w:rPr>
          <w:rFonts w:ascii="Verdana" w:hAnsi="Verdana" w:cs="Arial"/>
          <w:b/>
          <w:sz w:val="32"/>
          <w:szCs w:val="32"/>
        </w:rPr>
        <w:t xml:space="preserve"> alla </w:t>
      </w:r>
      <w:proofErr w:type="spellStart"/>
      <w:r>
        <w:rPr>
          <w:rFonts w:ascii="Verdana" w:hAnsi="Verdana" w:cs="Arial"/>
          <w:b/>
          <w:sz w:val="32"/>
          <w:szCs w:val="32"/>
        </w:rPr>
        <w:t>Silicon</w:t>
      </w:r>
      <w:proofErr w:type="spellEnd"/>
      <w:r>
        <w:rPr>
          <w:rFonts w:ascii="Verdana" w:hAnsi="Verdana" w:cs="Arial"/>
          <w:b/>
          <w:sz w:val="32"/>
          <w:szCs w:val="32"/>
        </w:rPr>
        <w:t xml:space="preserve"> Valley</w:t>
      </w:r>
    </w:p>
    <w:p w14:paraId="2ACE1991" w14:textId="77777777" w:rsidR="00BB463E" w:rsidRDefault="00BB463E" w:rsidP="00E7327F">
      <w:pPr>
        <w:rPr>
          <w:rStyle w:val="Enfasicorsivo"/>
          <w:rFonts w:ascii="Verdana" w:hAnsi="Verdana"/>
          <w:bCs/>
          <w:sz w:val="20"/>
          <w:szCs w:val="20"/>
        </w:rPr>
      </w:pPr>
    </w:p>
    <w:p w14:paraId="3FB79FED" w14:textId="77777777" w:rsidR="00E7327F" w:rsidRDefault="00BB463E" w:rsidP="00D907B4">
      <w:pPr>
        <w:jc w:val="center"/>
        <w:rPr>
          <w:rStyle w:val="Enfasicorsivo"/>
          <w:rFonts w:ascii="Verdana" w:hAnsi="Verdana"/>
          <w:bCs/>
          <w:sz w:val="20"/>
          <w:szCs w:val="20"/>
        </w:rPr>
      </w:pPr>
      <w:r>
        <w:rPr>
          <w:rStyle w:val="Enfasicorsivo"/>
          <w:rFonts w:ascii="Verdana" w:hAnsi="Verdana"/>
          <w:bCs/>
          <w:sz w:val="20"/>
          <w:szCs w:val="20"/>
        </w:rPr>
        <w:t xml:space="preserve">The </w:t>
      </w:r>
      <w:r w:rsidR="002E6D5B">
        <w:rPr>
          <w:rStyle w:val="Enfasicorsivo"/>
          <w:rFonts w:ascii="Verdana" w:hAnsi="Verdana"/>
          <w:bCs/>
          <w:sz w:val="20"/>
          <w:szCs w:val="20"/>
        </w:rPr>
        <w:t>Digital Box</w:t>
      </w:r>
      <w:r>
        <w:rPr>
          <w:rStyle w:val="Enfasicorsivo"/>
          <w:rFonts w:ascii="Verdana" w:hAnsi="Verdana"/>
          <w:bCs/>
          <w:sz w:val="20"/>
          <w:szCs w:val="20"/>
        </w:rPr>
        <w:t xml:space="preserve">, </w:t>
      </w:r>
      <w:r w:rsidR="00CD38A2">
        <w:rPr>
          <w:rStyle w:val="Enfasicorsivo"/>
          <w:rFonts w:ascii="Verdana" w:hAnsi="Verdana"/>
          <w:bCs/>
          <w:sz w:val="20"/>
          <w:szCs w:val="20"/>
        </w:rPr>
        <w:t>società</w:t>
      </w:r>
      <w:r>
        <w:rPr>
          <w:rStyle w:val="Enfasicorsivo"/>
          <w:rFonts w:ascii="Verdana" w:hAnsi="Verdana"/>
          <w:bCs/>
          <w:sz w:val="20"/>
          <w:szCs w:val="20"/>
        </w:rPr>
        <w:t xml:space="preserve"> pugliese </w:t>
      </w:r>
      <w:r w:rsidR="00483B87">
        <w:rPr>
          <w:rStyle w:val="Enfasicorsivo"/>
          <w:rFonts w:ascii="Verdana" w:hAnsi="Verdana"/>
          <w:bCs/>
          <w:sz w:val="20"/>
          <w:szCs w:val="20"/>
        </w:rPr>
        <w:t>leader</w:t>
      </w:r>
      <w:r w:rsidR="00483B87" w:rsidRPr="003A6744">
        <w:rPr>
          <w:rStyle w:val="Enfasicorsivo"/>
          <w:rFonts w:ascii="Verdana" w:hAnsi="Verdana"/>
          <w:bCs/>
          <w:sz w:val="20"/>
          <w:szCs w:val="20"/>
        </w:rPr>
        <w:t xml:space="preserve"> nel </w:t>
      </w:r>
      <w:proofErr w:type="spellStart"/>
      <w:r w:rsidR="00483B87" w:rsidRPr="003A6744">
        <w:rPr>
          <w:rStyle w:val="Enfasicorsivo"/>
          <w:rFonts w:ascii="Verdana" w:hAnsi="Verdana"/>
          <w:bCs/>
          <w:sz w:val="20"/>
          <w:szCs w:val="20"/>
        </w:rPr>
        <w:t>digital</w:t>
      </w:r>
      <w:proofErr w:type="spellEnd"/>
      <w:r w:rsidR="00E75168">
        <w:rPr>
          <w:rStyle w:val="Enfasicorsivo"/>
          <w:rFonts w:ascii="Verdana" w:hAnsi="Verdana"/>
          <w:bCs/>
          <w:sz w:val="20"/>
          <w:szCs w:val="20"/>
        </w:rPr>
        <w:t xml:space="preserve"> mobile marketing, </w:t>
      </w:r>
      <w:r>
        <w:rPr>
          <w:rStyle w:val="Enfasicorsivo"/>
          <w:rFonts w:ascii="Verdana" w:hAnsi="Verdana"/>
          <w:bCs/>
          <w:sz w:val="20"/>
          <w:szCs w:val="20"/>
        </w:rPr>
        <w:t xml:space="preserve">presieduta dall’ex </w:t>
      </w:r>
      <w:r w:rsidR="00E75168">
        <w:rPr>
          <w:rStyle w:val="Enfasicorsivo"/>
          <w:rFonts w:ascii="Verdana" w:hAnsi="Verdana"/>
          <w:bCs/>
          <w:sz w:val="20"/>
          <w:szCs w:val="20"/>
        </w:rPr>
        <w:t>P</w:t>
      </w:r>
      <w:r>
        <w:rPr>
          <w:rStyle w:val="Enfasicorsivo"/>
          <w:rFonts w:ascii="Verdana" w:hAnsi="Verdana"/>
          <w:bCs/>
          <w:sz w:val="20"/>
          <w:szCs w:val="20"/>
        </w:rPr>
        <w:t>residente mondiale di Apple, Marco Landi,</w:t>
      </w:r>
      <w:r w:rsidR="00483B87">
        <w:rPr>
          <w:rStyle w:val="Enfasicorsivo"/>
          <w:rFonts w:ascii="Verdana" w:hAnsi="Verdana"/>
          <w:bCs/>
          <w:sz w:val="20"/>
          <w:szCs w:val="20"/>
        </w:rPr>
        <w:t xml:space="preserve"> acquisisce la senese </w:t>
      </w:r>
      <w:r w:rsidR="0082462D">
        <w:rPr>
          <w:rStyle w:val="Enfasicorsivo"/>
          <w:rFonts w:ascii="Verdana" w:hAnsi="Verdana"/>
          <w:bCs/>
          <w:sz w:val="20"/>
          <w:szCs w:val="20"/>
        </w:rPr>
        <w:t>QUESTIT</w:t>
      </w:r>
      <w:r w:rsidR="00483B87">
        <w:rPr>
          <w:rStyle w:val="Enfasicorsivo"/>
          <w:rFonts w:ascii="Verdana" w:hAnsi="Verdana"/>
          <w:bCs/>
          <w:sz w:val="20"/>
          <w:szCs w:val="20"/>
        </w:rPr>
        <w:t>, con un valore tecnologico di livello mondiale nell’ambito dell’Intelligenza Artificiale, e punta a diventare un</w:t>
      </w:r>
      <w:r w:rsidR="00F24AAD">
        <w:rPr>
          <w:rStyle w:val="Enfasicorsivo"/>
          <w:rFonts w:ascii="Verdana" w:hAnsi="Verdana"/>
          <w:bCs/>
          <w:sz w:val="20"/>
          <w:szCs w:val="20"/>
        </w:rPr>
        <w:t xml:space="preserve"> </w:t>
      </w:r>
      <w:r w:rsidR="00483B87">
        <w:rPr>
          <w:rStyle w:val="Enfasicorsivo"/>
          <w:rFonts w:ascii="Verdana" w:hAnsi="Verdana"/>
          <w:bCs/>
          <w:sz w:val="20"/>
          <w:szCs w:val="20"/>
        </w:rPr>
        <w:t xml:space="preserve">polo di eccellenza nella ricerca e sviluppo software in ambito digitale. </w:t>
      </w:r>
      <w:r w:rsidR="00F24AAD">
        <w:rPr>
          <w:rStyle w:val="Enfasicorsivo"/>
          <w:rFonts w:ascii="Verdana" w:hAnsi="Verdana"/>
          <w:bCs/>
          <w:sz w:val="20"/>
          <w:szCs w:val="20"/>
        </w:rPr>
        <w:t>Per</w:t>
      </w:r>
      <w:r w:rsidR="00483B87">
        <w:rPr>
          <w:rStyle w:val="Enfasicorsivo"/>
          <w:rFonts w:ascii="Verdana" w:hAnsi="Verdana"/>
          <w:bCs/>
          <w:sz w:val="20"/>
          <w:szCs w:val="20"/>
        </w:rPr>
        <w:t xml:space="preserve"> competere con i colossi </w:t>
      </w:r>
      <w:r w:rsidR="00027393">
        <w:rPr>
          <w:rStyle w:val="Enfasicorsivo"/>
          <w:rFonts w:ascii="Verdana" w:hAnsi="Verdana"/>
          <w:bCs/>
          <w:sz w:val="20"/>
          <w:szCs w:val="20"/>
        </w:rPr>
        <w:t>IT americani</w:t>
      </w:r>
      <w:r w:rsidR="00483B87">
        <w:rPr>
          <w:rStyle w:val="Enfasicorsivo"/>
          <w:rFonts w:ascii="Verdana" w:hAnsi="Verdana"/>
          <w:bCs/>
          <w:sz w:val="20"/>
          <w:szCs w:val="20"/>
        </w:rPr>
        <w:t xml:space="preserve">. </w:t>
      </w:r>
      <w:r>
        <w:rPr>
          <w:rStyle w:val="Enfasicorsivo"/>
          <w:rFonts w:ascii="Verdana" w:hAnsi="Verdana"/>
          <w:bCs/>
          <w:sz w:val="20"/>
          <w:szCs w:val="20"/>
        </w:rPr>
        <w:t xml:space="preserve"> </w:t>
      </w:r>
    </w:p>
    <w:p w14:paraId="027F0F2F" w14:textId="77777777" w:rsidR="00C50453" w:rsidRDefault="00C50453" w:rsidP="00064195">
      <w:pPr>
        <w:jc w:val="both"/>
        <w:rPr>
          <w:rFonts w:ascii="Verdana" w:hAnsi="Verdana"/>
          <w:i/>
          <w:sz w:val="18"/>
          <w:szCs w:val="18"/>
        </w:rPr>
      </w:pPr>
    </w:p>
    <w:p w14:paraId="5F762782" w14:textId="77777777" w:rsidR="002D4C98" w:rsidRPr="0092512D" w:rsidRDefault="00E75168" w:rsidP="00064195">
      <w:pPr>
        <w:jc w:val="both"/>
        <w:rPr>
          <w:rFonts w:ascii="Verdana" w:hAnsi="Verdana"/>
          <w:sz w:val="20"/>
          <w:szCs w:val="20"/>
        </w:rPr>
      </w:pPr>
      <w:r w:rsidRPr="0092512D">
        <w:rPr>
          <w:rFonts w:ascii="Verdana" w:hAnsi="Verdana"/>
          <w:i/>
          <w:sz w:val="20"/>
          <w:szCs w:val="20"/>
        </w:rPr>
        <w:t>Gravina in Puglia</w:t>
      </w:r>
      <w:r w:rsidR="00D907B4" w:rsidRPr="0092512D">
        <w:rPr>
          <w:rFonts w:ascii="Verdana" w:hAnsi="Verdana"/>
          <w:sz w:val="20"/>
          <w:szCs w:val="20"/>
        </w:rPr>
        <w:t xml:space="preserve"> – </w:t>
      </w:r>
      <w:r w:rsidR="006F57F3" w:rsidRPr="0092512D">
        <w:rPr>
          <w:rFonts w:ascii="Verdana" w:hAnsi="Verdana"/>
          <w:sz w:val="20"/>
          <w:szCs w:val="20"/>
        </w:rPr>
        <w:t xml:space="preserve">Ancora un colpo eccellente </w:t>
      </w:r>
      <w:r w:rsidR="005432E7" w:rsidRPr="0092512D">
        <w:rPr>
          <w:rFonts w:ascii="Verdana" w:hAnsi="Verdana"/>
          <w:sz w:val="20"/>
          <w:szCs w:val="20"/>
        </w:rPr>
        <w:t xml:space="preserve">è stato messo a segno dal </w:t>
      </w:r>
      <w:proofErr w:type="spellStart"/>
      <w:r w:rsidR="005432E7" w:rsidRPr="0092512D">
        <w:rPr>
          <w:rFonts w:ascii="Verdana" w:hAnsi="Verdana"/>
          <w:sz w:val="20"/>
          <w:szCs w:val="20"/>
        </w:rPr>
        <w:t>board</w:t>
      </w:r>
      <w:proofErr w:type="spellEnd"/>
      <w:r w:rsidR="005432E7" w:rsidRPr="0092512D">
        <w:rPr>
          <w:rFonts w:ascii="Verdana" w:hAnsi="Verdana"/>
          <w:sz w:val="20"/>
          <w:szCs w:val="20"/>
        </w:rPr>
        <w:t xml:space="preserve"> della</w:t>
      </w:r>
      <w:r w:rsidR="001C2063" w:rsidRPr="0092512D">
        <w:rPr>
          <w:rFonts w:ascii="Verdana" w:hAnsi="Verdana"/>
          <w:sz w:val="20"/>
          <w:szCs w:val="20"/>
        </w:rPr>
        <w:t xml:space="preserve"> </w:t>
      </w:r>
      <w:r w:rsidR="001C2063" w:rsidRPr="0092512D">
        <w:rPr>
          <w:rFonts w:ascii="Verdana" w:hAnsi="Verdana"/>
          <w:b/>
          <w:sz w:val="20"/>
          <w:szCs w:val="20"/>
        </w:rPr>
        <w:t>The Digital Box</w:t>
      </w:r>
      <w:r w:rsidR="001C2063" w:rsidRPr="0092512D">
        <w:rPr>
          <w:rFonts w:ascii="Verdana" w:hAnsi="Verdana"/>
          <w:sz w:val="20"/>
          <w:szCs w:val="20"/>
        </w:rPr>
        <w:t xml:space="preserve">, </w:t>
      </w:r>
      <w:r w:rsidR="006F57F3" w:rsidRPr="0092512D">
        <w:rPr>
          <w:rFonts w:ascii="Verdana" w:hAnsi="Verdana"/>
          <w:sz w:val="20"/>
          <w:szCs w:val="20"/>
        </w:rPr>
        <w:t xml:space="preserve">società pugliese leader nel settore del </w:t>
      </w:r>
      <w:r w:rsidR="006F57F3" w:rsidRPr="0092512D">
        <w:rPr>
          <w:rFonts w:ascii="Verdana" w:hAnsi="Verdana"/>
          <w:i/>
          <w:sz w:val="20"/>
          <w:szCs w:val="20"/>
        </w:rPr>
        <w:t>Mobile Marketing &amp; Advertising</w:t>
      </w:r>
      <w:r w:rsidR="006F57F3" w:rsidRPr="0092512D">
        <w:rPr>
          <w:rFonts w:ascii="Verdana" w:hAnsi="Verdana"/>
          <w:sz w:val="20"/>
          <w:szCs w:val="20"/>
        </w:rPr>
        <w:t xml:space="preserve">, che </w:t>
      </w:r>
      <w:r w:rsidR="00FC0D3F" w:rsidRPr="0092512D">
        <w:rPr>
          <w:rFonts w:ascii="Verdana" w:hAnsi="Verdana"/>
          <w:sz w:val="20"/>
          <w:szCs w:val="20"/>
        </w:rPr>
        <w:t xml:space="preserve">a </w:t>
      </w:r>
      <w:r w:rsidRPr="0092512D">
        <w:rPr>
          <w:rFonts w:ascii="Verdana" w:hAnsi="Verdana"/>
          <w:sz w:val="20"/>
          <w:szCs w:val="20"/>
        </w:rPr>
        <w:t xml:space="preserve">pochi mesi dall’ </w:t>
      </w:r>
      <w:r w:rsidR="00FC0D3F" w:rsidRPr="0092512D">
        <w:rPr>
          <w:rFonts w:ascii="Verdana" w:hAnsi="Verdana"/>
          <w:sz w:val="20"/>
          <w:szCs w:val="20"/>
        </w:rPr>
        <w:t xml:space="preserve">acquisizione della società spagnola </w:t>
      </w:r>
      <w:proofErr w:type="spellStart"/>
      <w:r w:rsidR="00FC0D3F" w:rsidRPr="0092512D">
        <w:rPr>
          <w:rFonts w:ascii="Verdana" w:hAnsi="Verdana"/>
          <w:sz w:val="20"/>
          <w:szCs w:val="20"/>
        </w:rPr>
        <w:t>Digicompro</w:t>
      </w:r>
      <w:proofErr w:type="spellEnd"/>
      <w:r w:rsidR="00FC0D3F" w:rsidRPr="0092512D">
        <w:rPr>
          <w:rFonts w:ascii="Verdana" w:hAnsi="Verdana"/>
          <w:sz w:val="20"/>
          <w:szCs w:val="20"/>
        </w:rPr>
        <w:t xml:space="preserve"> S.L., torna sul mercato e</w:t>
      </w:r>
      <w:r w:rsidR="002D4C98" w:rsidRPr="0092512D">
        <w:rPr>
          <w:rFonts w:ascii="Verdana" w:hAnsi="Verdana"/>
          <w:sz w:val="20"/>
          <w:szCs w:val="20"/>
        </w:rPr>
        <w:t xml:space="preserve"> </w:t>
      </w:r>
      <w:r w:rsidR="00FC0D3F" w:rsidRPr="0092512D">
        <w:rPr>
          <w:rFonts w:ascii="Verdana" w:hAnsi="Verdana"/>
          <w:sz w:val="20"/>
          <w:szCs w:val="20"/>
        </w:rPr>
        <w:t>annuncia l’ingresso nel Gruppo dell’italiana</w:t>
      </w:r>
      <w:r w:rsidR="002D4C98" w:rsidRPr="0092512D">
        <w:rPr>
          <w:rFonts w:ascii="Verdana" w:hAnsi="Verdana"/>
          <w:sz w:val="20"/>
          <w:szCs w:val="20"/>
        </w:rPr>
        <w:t xml:space="preserve"> </w:t>
      </w:r>
      <w:proofErr w:type="spellStart"/>
      <w:r w:rsidR="0082462D">
        <w:rPr>
          <w:rFonts w:ascii="Verdana" w:hAnsi="Verdana"/>
          <w:b/>
          <w:sz w:val="20"/>
          <w:szCs w:val="20"/>
        </w:rPr>
        <w:t>QuestIT</w:t>
      </w:r>
      <w:proofErr w:type="spellEnd"/>
      <w:r w:rsidR="002D4C98" w:rsidRPr="0092512D">
        <w:rPr>
          <w:rFonts w:ascii="Verdana" w:hAnsi="Verdana"/>
          <w:b/>
          <w:sz w:val="20"/>
          <w:szCs w:val="20"/>
        </w:rPr>
        <w:t xml:space="preserve"> S.r.l.</w:t>
      </w:r>
      <w:r w:rsidR="006F57F3" w:rsidRPr="0092512D">
        <w:rPr>
          <w:rFonts w:ascii="Verdana" w:hAnsi="Verdana"/>
          <w:sz w:val="20"/>
          <w:szCs w:val="20"/>
        </w:rPr>
        <w:t xml:space="preserve">, società senese riconosciuta a livello </w:t>
      </w:r>
      <w:r w:rsidR="002D4C98" w:rsidRPr="0092512D">
        <w:rPr>
          <w:rFonts w:ascii="Verdana" w:hAnsi="Verdana"/>
          <w:sz w:val="20"/>
          <w:szCs w:val="20"/>
        </w:rPr>
        <w:t>internazionale</w:t>
      </w:r>
      <w:r w:rsidR="006F57F3" w:rsidRPr="0092512D">
        <w:rPr>
          <w:rFonts w:ascii="Verdana" w:hAnsi="Verdana"/>
          <w:sz w:val="20"/>
          <w:szCs w:val="20"/>
        </w:rPr>
        <w:t xml:space="preserve"> per il suo valore tecnologico,</w:t>
      </w:r>
      <w:r w:rsidR="005432E7" w:rsidRPr="0092512D">
        <w:rPr>
          <w:rFonts w:ascii="Verdana" w:hAnsi="Verdana"/>
          <w:sz w:val="20"/>
          <w:szCs w:val="20"/>
        </w:rPr>
        <w:t xml:space="preserve"> con un know-how elevatissimo </w:t>
      </w:r>
      <w:r w:rsidR="002D4C98" w:rsidRPr="0092512D">
        <w:rPr>
          <w:rFonts w:ascii="Verdana" w:hAnsi="Verdana"/>
          <w:sz w:val="20"/>
          <w:szCs w:val="20"/>
        </w:rPr>
        <w:t>nell’ambito dei sistemi di In</w:t>
      </w:r>
      <w:r w:rsidR="00F7243C" w:rsidRPr="0092512D">
        <w:rPr>
          <w:rFonts w:ascii="Verdana" w:hAnsi="Verdana"/>
          <w:sz w:val="20"/>
          <w:szCs w:val="20"/>
        </w:rPr>
        <w:t>telligenza Artificiale (IA)</w:t>
      </w:r>
      <w:r w:rsidR="00FC0D3F" w:rsidRPr="0092512D">
        <w:rPr>
          <w:rFonts w:ascii="Verdana" w:hAnsi="Verdana"/>
          <w:sz w:val="20"/>
          <w:szCs w:val="20"/>
        </w:rPr>
        <w:t>.</w:t>
      </w:r>
    </w:p>
    <w:p w14:paraId="52D6913A" w14:textId="77777777" w:rsidR="002D4C98" w:rsidRDefault="00822811" w:rsidP="000641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"</w:t>
      </w:r>
      <w:proofErr w:type="spellStart"/>
      <w:r w:rsidR="0082462D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QuestIT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nata nel 2007 come spin-off dell’Università degli Studi di Siena e laboratorio tecnologico della stessa, sviluppa tecnologie in ambito di IA (machine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learning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data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mining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natural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language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processing,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conversational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agent) e svolge attività di R&amp;D nel settore dell’analisi semantica, con un particolare focus sul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Question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Answering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Con un fatturato di circa 1 milione di euro e 20 dipendenti altamente qualificati, ha clienti quali IBM, Expert System S.p.A., Monte dei Paschi di Siena,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Clouditalia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S.p.A.."</w:t>
      </w:r>
      <w:r w:rsidR="00F24AAD" w:rsidRPr="0092512D">
        <w:rPr>
          <w:rFonts w:ascii="Verdana" w:hAnsi="Verdana"/>
          <w:sz w:val="20"/>
          <w:szCs w:val="20"/>
        </w:rPr>
        <w:t>.</w:t>
      </w:r>
    </w:p>
    <w:p w14:paraId="0C8E373D" w14:textId="77777777" w:rsidR="003C2783" w:rsidRPr="00822811" w:rsidRDefault="003C2783" w:rsidP="003C2783">
      <w:pPr>
        <w:jc w:val="both"/>
        <w:rPr>
          <w:rStyle w:val="Enfasigrassetto"/>
          <w:rFonts w:ascii="Verdana" w:hAnsi="Verdana"/>
          <w:b w:val="0"/>
          <w:i/>
          <w:sz w:val="20"/>
          <w:szCs w:val="20"/>
        </w:rPr>
      </w:pPr>
      <w:r w:rsidRPr="00822811">
        <w:rPr>
          <w:rFonts w:ascii="Verdana" w:hAnsi="Verdana"/>
          <w:i/>
          <w:sz w:val="20"/>
          <w:szCs w:val="20"/>
        </w:rPr>
        <w:t xml:space="preserve">«Tra rimanere competitor e scegliere la via della cooperazione italiana per sfidare i colossi della </w:t>
      </w:r>
      <w:proofErr w:type="spellStart"/>
      <w:r w:rsidRPr="00822811">
        <w:rPr>
          <w:rFonts w:ascii="Verdana" w:hAnsi="Verdana"/>
          <w:i/>
          <w:sz w:val="20"/>
          <w:szCs w:val="20"/>
        </w:rPr>
        <w:t>Silicon</w:t>
      </w:r>
      <w:proofErr w:type="spellEnd"/>
      <w:r w:rsidRPr="00822811">
        <w:rPr>
          <w:rFonts w:ascii="Verdana" w:hAnsi="Verdana"/>
          <w:i/>
          <w:sz w:val="20"/>
          <w:szCs w:val="20"/>
        </w:rPr>
        <w:t xml:space="preserve"> Valley nello sviluppo delle nuove tecnologie digitali, abbiamo optato convintamente per la seconda soluzione - </w:t>
      </w:r>
      <w:r w:rsidRPr="00822811">
        <w:rPr>
          <w:rStyle w:val="Enfasigrassetto"/>
          <w:rFonts w:ascii="Verdana" w:hAnsi="Verdana"/>
          <w:b w:val="0"/>
          <w:i/>
          <w:sz w:val="20"/>
          <w:szCs w:val="20"/>
        </w:rPr>
        <w:t>spiega</w:t>
      </w:r>
      <w:r w:rsidRPr="00822811">
        <w:rPr>
          <w:rStyle w:val="Enfasigrassetto"/>
          <w:rFonts w:ascii="Verdana" w:hAnsi="Verdana"/>
          <w:i/>
          <w:sz w:val="20"/>
          <w:szCs w:val="20"/>
        </w:rPr>
        <w:t xml:space="preserve"> Roberto Calculli, </w:t>
      </w:r>
      <w:proofErr w:type="spellStart"/>
      <w:r w:rsidRPr="00822811">
        <w:rPr>
          <w:rStyle w:val="Enfasigrassetto"/>
          <w:rFonts w:ascii="Verdana" w:hAnsi="Verdana"/>
          <w:i/>
          <w:sz w:val="20"/>
          <w:szCs w:val="20"/>
        </w:rPr>
        <w:t>Ceo</w:t>
      </w:r>
      <w:proofErr w:type="spellEnd"/>
      <w:r w:rsidRPr="00822811">
        <w:rPr>
          <w:rStyle w:val="Enfasigrassetto"/>
          <w:rFonts w:ascii="Verdana" w:hAnsi="Verdana"/>
          <w:i/>
          <w:sz w:val="20"/>
          <w:szCs w:val="20"/>
        </w:rPr>
        <w:t xml:space="preserve"> The Digital Box </w:t>
      </w:r>
      <w:r w:rsidRPr="007D3F29">
        <w:rPr>
          <w:rStyle w:val="Enfasigrassetto"/>
          <w:rFonts w:ascii="Verdana" w:hAnsi="Verdana"/>
          <w:b w:val="0"/>
          <w:i/>
          <w:sz w:val="20"/>
          <w:szCs w:val="20"/>
        </w:rPr>
        <w:t>–</w:t>
      </w:r>
      <w:r w:rsidRPr="00822811">
        <w:rPr>
          <w:rStyle w:val="Enfasigrassetto"/>
          <w:rFonts w:ascii="Verdana" w:hAnsi="Verdana"/>
          <w:i/>
          <w:sz w:val="20"/>
          <w:szCs w:val="20"/>
        </w:rPr>
        <w:t xml:space="preserve"> </w:t>
      </w:r>
      <w:r w:rsidRPr="00822811">
        <w:rPr>
          <w:rStyle w:val="Enfasigrassetto"/>
          <w:rFonts w:ascii="Verdana" w:hAnsi="Verdana"/>
          <w:b w:val="0"/>
          <w:i/>
          <w:sz w:val="20"/>
          <w:szCs w:val="20"/>
        </w:rPr>
        <w:t>e abbiamo investito in un team di professionisti straordinari e motivati che sosterranno la crescita della nostra società nel processo di internazionalizzazione».</w:t>
      </w:r>
    </w:p>
    <w:p w14:paraId="46E9D87B" w14:textId="77777777" w:rsidR="00FC0D3F" w:rsidRPr="0092512D" w:rsidRDefault="00027393" w:rsidP="00064195">
      <w:pPr>
        <w:jc w:val="both"/>
        <w:rPr>
          <w:rFonts w:ascii="Verdana" w:hAnsi="Verdana"/>
          <w:sz w:val="20"/>
          <w:szCs w:val="20"/>
        </w:rPr>
      </w:pPr>
      <w:r w:rsidRPr="0092512D">
        <w:rPr>
          <w:rFonts w:ascii="Verdana" w:hAnsi="Verdana"/>
          <w:sz w:val="20"/>
          <w:szCs w:val="20"/>
        </w:rPr>
        <w:t xml:space="preserve">L’accordo tra le due società prevede </w:t>
      </w:r>
      <w:r w:rsidRPr="0092512D">
        <w:rPr>
          <w:rFonts w:ascii="Verdana" w:hAnsi="Verdana"/>
          <w:b/>
          <w:sz w:val="20"/>
          <w:szCs w:val="20"/>
        </w:rPr>
        <w:t xml:space="preserve">l’acquisizione dell’intero capitale sociale di </w:t>
      </w:r>
      <w:proofErr w:type="spellStart"/>
      <w:r w:rsidR="0082462D">
        <w:rPr>
          <w:rFonts w:ascii="Verdana" w:hAnsi="Verdana"/>
          <w:b/>
          <w:sz w:val="20"/>
          <w:szCs w:val="20"/>
        </w:rPr>
        <w:t>QuestIT</w:t>
      </w:r>
      <w:proofErr w:type="spellEnd"/>
      <w:r w:rsidR="003C2783">
        <w:rPr>
          <w:rFonts w:ascii="Verdana" w:hAnsi="Verdana"/>
          <w:sz w:val="20"/>
          <w:szCs w:val="20"/>
        </w:rPr>
        <w:t xml:space="preserve"> da parte della società Pugliese,</w:t>
      </w:r>
      <w:r w:rsidRPr="0092512D">
        <w:rPr>
          <w:rFonts w:ascii="Verdana" w:hAnsi="Verdana"/>
          <w:sz w:val="20"/>
          <w:szCs w:val="20"/>
        </w:rPr>
        <w:t xml:space="preserve"> presieduta da </w:t>
      </w:r>
      <w:r w:rsidRPr="0092512D">
        <w:rPr>
          <w:rFonts w:ascii="Verdana" w:hAnsi="Verdana"/>
          <w:b/>
          <w:sz w:val="20"/>
          <w:szCs w:val="20"/>
        </w:rPr>
        <w:t>Marco Landi, ex presidente mondiale di Apple</w:t>
      </w:r>
      <w:r w:rsidRPr="0092512D">
        <w:rPr>
          <w:rFonts w:ascii="Verdana" w:hAnsi="Verdana"/>
          <w:sz w:val="20"/>
          <w:szCs w:val="20"/>
        </w:rPr>
        <w:t>, che potrà ampliare la propria offerta integrando all’interno della propria piattaforma le più innovative t</w:t>
      </w:r>
      <w:r w:rsidR="008463AB" w:rsidRPr="0092512D">
        <w:rPr>
          <w:rFonts w:ascii="Verdana" w:hAnsi="Verdana"/>
          <w:sz w:val="20"/>
          <w:szCs w:val="20"/>
        </w:rPr>
        <w:t xml:space="preserve">ecnologie in ambito di IA. </w:t>
      </w:r>
    </w:p>
    <w:p w14:paraId="1422BECD" w14:textId="2C1D5243" w:rsidR="00524016" w:rsidRDefault="00524016" w:rsidP="00524016">
      <w:pPr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822811">
        <w:rPr>
          <w:rFonts w:ascii="Verdana" w:hAnsi="Verdana"/>
          <w:i/>
          <w:color w:val="000000" w:themeColor="text1"/>
          <w:sz w:val="20"/>
          <w:szCs w:val="20"/>
        </w:rPr>
        <w:t>«</w:t>
      </w:r>
      <w:r w:rsidR="00822811" w:rsidRPr="00822811">
        <w:rPr>
          <w:rFonts w:ascii="Verdana" w:hAnsi="Verdana"/>
          <w:bCs/>
          <w:i/>
          <w:color w:val="000000" w:themeColor="text1"/>
          <w:sz w:val="20"/>
          <w:szCs w:val="20"/>
          <w:shd w:val="clear" w:color="auto" w:fill="FFFFFF"/>
        </w:rPr>
        <w:t>L'ambizione e l'entusiasmo con cui la TDB sta affrontando le sfide del mercato internazionale ci ha conquistati e non ci è voluto molto a capire che volevamo far parte di questo meraviglioso progetto</w:t>
      </w:r>
      <w:r w:rsidR="00506CF2">
        <w:rPr>
          <w:rFonts w:ascii="Verdana" w:hAnsi="Verdana"/>
          <w:bCs/>
          <w:i/>
          <w:color w:val="000000" w:themeColor="text1"/>
          <w:sz w:val="20"/>
          <w:szCs w:val="20"/>
          <w:shd w:val="clear" w:color="auto" w:fill="FFFFFF"/>
        </w:rPr>
        <w:t xml:space="preserve"> -</w:t>
      </w:r>
      <w:r w:rsidR="00822811" w:rsidRPr="00822811">
        <w:rPr>
          <w:rFonts w:ascii="Verdana" w:hAnsi="Verdana"/>
          <w:bCs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822811" w:rsidRPr="00506CF2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dice </w:t>
      </w:r>
      <w:r w:rsidR="00822811" w:rsidRPr="00506CF2">
        <w:rPr>
          <w:rFonts w:ascii="Verdana" w:hAnsi="Verdana"/>
          <w:b/>
          <w:bCs/>
          <w:color w:val="000000" w:themeColor="text1"/>
          <w:sz w:val="20"/>
          <w:szCs w:val="20"/>
          <w:shd w:val="clear" w:color="auto" w:fill="FFFFFF"/>
        </w:rPr>
        <w:t xml:space="preserve">Ernesto Di Iorio </w:t>
      </w:r>
      <w:r w:rsidR="00DC4B44">
        <w:rPr>
          <w:rFonts w:ascii="Verdana" w:hAnsi="Verdana"/>
          <w:b/>
          <w:bCs/>
          <w:color w:val="000000" w:themeColor="text1"/>
          <w:sz w:val="20"/>
          <w:szCs w:val="20"/>
          <w:shd w:val="clear" w:color="auto" w:fill="FFFFFF"/>
        </w:rPr>
        <w:t>CEO</w:t>
      </w:r>
      <w:r w:rsidR="00822811" w:rsidRPr="00506CF2">
        <w:rPr>
          <w:rFonts w:ascii="Verdana" w:hAnsi="Verdana"/>
          <w:b/>
          <w:bCs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="0082462D">
        <w:rPr>
          <w:rFonts w:ascii="Verdana" w:hAnsi="Verdana"/>
          <w:b/>
          <w:bCs/>
          <w:color w:val="000000" w:themeColor="text1"/>
          <w:sz w:val="20"/>
          <w:szCs w:val="20"/>
          <w:shd w:val="clear" w:color="auto" w:fill="FFFFFF"/>
        </w:rPr>
        <w:t>QuestIT</w:t>
      </w:r>
      <w:proofErr w:type="spellEnd"/>
      <w:r w:rsidR="00506CF2">
        <w:rPr>
          <w:rFonts w:ascii="Verdana" w:hAnsi="Verdana"/>
          <w:bCs/>
          <w:i/>
          <w:color w:val="000000" w:themeColor="text1"/>
          <w:sz w:val="20"/>
          <w:szCs w:val="20"/>
          <w:shd w:val="clear" w:color="auto" w:fill="FFFFFF"/>
        </w:rPr>
        <w:t xml:space="preserve"> -</w:t>
      </w:r>
      <w:r w:rsidR="00822811" w:rsidRPr="00822811">
        <w:rPr>
          <w:rFonts w:ascii="Verdana" w:hAnsi="Verdana"/>
          <w:bCs/>
          <w:i/>
          <w:color w:val="000000" w:themeColor="text1"/>
          <w:sz w:val="20"/>
          <w:szCs w:val="20"/>
          <w:shd w:val="clear" w:color="auto" w:fill="FFFFFF"/>
        </w:rPr>
        <w:t xml:space="preserve"> Da oggi, l'analisi semantica, l'apprendimento automatico, il data </w:t>
      </w:r>
      <w:proofErr w:type="spellStart"/>
      <w:r w:rsidR="00822811" w:rsidRPr="00822811">
        <w:rPr>
          <w:rFonts w:ascii="Verdana" w:hAnsi="Verdana"/>
          <w:bCs/>
          <w:i/>
          <w:color w:val="000000" w:themeColor="text1"/>
          <w:sz w:val="20"/>
          <w:szCs w:val="20"/>
          <w:shd w:val="clear" w:color="auto" w:fill="FFFFFF"/>
        </w:rPr>
        <w:t>mining</w:t>
      </w:r>
      <w:proofErr w:type="spellEnd"/>
      <w:r w:rsidR="00822811" w:rsidRPr="00822811">
        <w:rPr>
          <w:rFonts w:ascii="Verdana" w:hAnsi="Verdana"/>
          <w:bCs/>
          <w:i/>
          <w:color w:val="000000" w:themeColor="text1"/>
          <w:sz w:val="20"/>
          <w:szCs w:val="20"/>
          <w:shd w:val="clear" w:color="auto" w:fill="FFFFFF"/>
        </w:rPr>
        <w:t xml:space="preserve"> e i big data entrano nella scatola digitale, per creare, sotto la guida di Marco Landi, la piattaforma di marketing più evoluta al mondo</w:t>
      </w:r>
      <w:r w:rsidRPr="00822811">
        <w:rPr>
          <w:rFonts w:ascii="Verdana" w:hAnsi="Verdana"/>
          <w:i/>
          <w:color w:val="000000" w:themeColor="text1"/>
          <w:sz w:val="20"/>
          <w:szCs w:val="20"/>
        </w:rPr>
        <w:t>»</w:t>
      </w:r>
      <w:r w:rsidR="00506CF2">
        <w:rPr>
          <w:rFonts w:ascii="Verdana" w:hAnsi="Verdana"/>
          <w:i/>
          <w:color w:val="000000" w:themeColor="text1"/>
          <w:sz w:val="20"/>
          <w:szCs w:val="20"/>
        </w:rPr>
        <w:t>.</w:t>
      </w:r>
    </w:p>
    <w:p w14:paraId="13FE8954" w14:textId="77777777" w:rsidR="00DA513B" w:rsidRDefault="00DA513B" w:rsidP="00524016">
      <w:pPr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bookmarkStart w:id="0" w:name="_GoBack"/>
      <w:bookmarkEnd w:id="0"/>
    </w:p>
    <w:p w14:paraId="26E7209A" w14:textId="77777777" w:rsidR="00DA513B" w:rsidRPr="00822811" w:rsidRDefault="00DA513B" w:rsidP="00524016">
      <w:pPr>
        <w:jc w:val="both"/>
        <w:rPr>
          <w:rFonts w:ascii="Verdana" w:hAnsi="Verdana"/>
          <w:i/>
          <w:color w:val="000000" w:themeColor="text1"/>
          <w:sz w:val="20"/>
          <w:szCs w:val="20"/>
        </w:rPr>
      </w:pPr>
    </w:p>
    <w:p w14:paraId="0BDA798F" w14:textId="77777777" w:rsidR="00F47423" w:rsidRPr="0092512D" w:rsidRDefault="008463AB" w:rsidP="00F47423">
      <w:pPr>
        <w:jc w:val="both"/>
        <w:rPr>
          <w:rFonts w:ascii="Verdana" w:hAnsi="Verdana"/>
          <w:sz w:val="20"/>
          <w:szCs w:val="20"/>
        </w:rPr>
      </w:pPr>
      <w:r w:rsidRPr="0092512D">
        <w:rPr>
          <w:rFonts w:ascii="Verdana" w:hAnsi="Verdana"/>
          <w:sz w:val="20"/>
          <w:szCs w:val="20"/>
        </w:rPr>
        <w:t xml:space="preserve">Al fine di accrescere la sua posizione anche nel mercato del </w:t>
      </w:r>
      <w:proofErr w:type="spellStart"/>
      <w:r w:rsidRPr="0092512D">
        <w:rPr>
          <w:rFonts w:ascii="Verdana" w:hAnsi="Verdana"/>
          <w:sz w:val="20"/>
          <w:szCs w:val="20"/>
        </w:rPr>
        <w:t>digital</w:t>
      </w:r>
      <w:proofErr w:type="spellEnd"/>
      <w:r w:rsidRPr="0092512D">
        <w:rPr>
          <w:rFonts w:ascii="Verdana" w:hAnsi="Verdana"/>
          <w:sz w:val="20"/>
          <w:szCs w:val="20"/>
        </w:rPr>
        <w:t xml:space="preserve"> e mobile marketing, </w:t>
      </w:r>
      <w:r w:rsidR="00822811">
        <w:rPr>
          <w:rFonts w:ascii="Verdana" w:hAnsi="Verdana"/>
          <w:b/>
          <w:sz w:val="20"/>
          <w:szCs w:val="20"/>
        </w:rPr>
        <w:t>The Digital</w:t>
      </w:r>
      <w:r w:rsidR="00DA513B">
        <w:rPr>
          <w:rFonts w:ascii="Verdana" w:hAnsi="Verdana"/>
          <w:b/>
          <w:sz w:val="20"/>
          <w:szCs w:val="20"/>
        </w:rPr>
        <w:t xml:space="preserve"> </w:t>
      </w:r>
      <w:r w:rsidRPr="0092512D">
        <w:rPr>
          <w:rFonts w:ascii="Verdana" w:hAnsi="Verdana"/>
          <w:b/>
          <w:sz w:val="20"/>
          <w:szCs w:val="20"/>
        </w:rPr>
        <w:t>Box</w:t>
      </w:r>
      <w:r w:rsidR="00EC086D" w:rsidRPr="0092512D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EC086D" w:rsidRPr="0092512D">
        <w:rPr>
          <w:rFonts w:ascii="Verdana" w:hAnsi="Verdana"/>
          <w:b/>
          <w:sz w:val="20"/>
          <w:szCs w:val="20"/>
        </w:rPr>
        <w:t>TheDB</w:t>
      </w:r>
      <w:proofErr w:type="spellEnd"/>
      <w:r w:rsidR="00EC086D" w:rsidRPr="0092512D">
        <w:rPr>
          <w:rFonts w:ascii="Verdana" w:hAnsi="Verdana"/>
          <w:b/>
          <w:sz w:val="20"/>
          <w:szCs w:val="20"/>
        </w:rPr>
        <w:t>)</w:t>
      </w:r>
      <w:r w:rsidR="00EC086D" w:rsidRPr="0092512D">
        <w:rPr>
          <w:rFonts w:ascii="Verdana" w:hAnsi="Verdana"/>
          <w:sz w:val="20"/>
          <w:szCs w:val="20"/>
        </w:rPr>
        <w:t xml:space="preserve"> -</w:t>
      </w:r>
      <w:r w:rsidRPr="0092512D">
        <w:rPr>
          <w:rFonts w:ascii="Verdana" w:hAnsi="Verdana"/>
          <w:sz w:val="20"/>
          <w:szCs w:val="20"/>
        </w:rPr>
        <w:t xml:space="preserve"> </w:t>
      </w:r>
      <w:r w:rsidR="00EC086D" w:rsidRPr="0092512D">
        <w:rPr>
          <w:rFonts w:ascii="Verdana" w:hAnsi="Verdana"/>
          <w:sz w:val="20"/>
          <w:szCs w:val="20"/>
        </w:rPr>
        <w:t>prima startup innovativa a diventare nel 2016 società per azioni, nata tre anni fa</w:t>
      </w:r>
      <w:r w:rsidR="003C2783">
        <w:rPr>
          <w:rFonts w:ascii="Verdana" w:hAnsi="Verdana"/>
          <w:sz w:val="20"/>
          <w:szCs w:val="20"/>
        </w:rPr>
        <w:t xml:space="preserve"> nella “ Murgia Valley “ tra Gravina in Puglia e </w:t>
      </w:r>
      <w:r w:rsidRPr="0092512D">
        <w:rPr>
          <w:rFonts w:ascii="Verdana" w:hAnsi="Verdana"/>
          <w:sz w:val="20"/>
          <w:szCs w:val="20"/>
        </w:rPr>
        <w:t xml:space="preserve">Gioia del Colle, </w:t>
      </w:r>
      <w:r w:rsidR="00F47423" w:rsidRPr="0092512D">
        <w:rPr>
          <w:rFonts w:ascii="Verdana" w:hAnsi="Verdana"/>
          <w:sz w:val="20"/>
          <w:szCs w:val="20"/>
        </w:rPr>
        <w:t xml:space="preserve">con </w:t>
      </w:r>
      <w:r w:rsidR="00F47423" w:rsidRPr="0092512D">
        <w:rPr>
          <w:rFonts w:ascii="Verdana" w:hAnsi="Verdana"/>
          <w:b/>
          <w:sz w:val="20"/>
          <w:szCs w:val="20"/>
        </w:rPr>
        <w:t>sedi anche a Barcellona e Palo Alto</w:t>
      </w:r>
      <w:r w:rsidR="00F47423" w:rsidRPr="0092512D">
        <w:rPr>
          <w:rFonts w:ascii="Verdana" w:hAnsi="Verdana"/>
          <w:sz w:val="20"/>
          <w:szCs w:val="20"/>
        </w:rPr>
        <w:t xml:space="preserve">, e grandi investitori come </w:t>
      </w:r>
      <w:proofErr w:type="spellStart"/>
      <w:r w:rsidR="00F47423" w:rsidRPr="0092512D">
        <w:rPr>
          <w:rFonts w:ascii="Verdana" w:hAnsi="Verdana"/>
          <w:b/>
          <w:sz w:val="20"/>
          <w:szCs w:val="20"/>
        </w:rPr>
        <w:t>Mobyt</w:t>
      </w:r>
      <w:proofErr w:type="spellEnd"/>
      <w:r w:rsidR="00F47423" w:rsidRPr="0092512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F47423" w:rsidRPr="0092512D">
        <w:rPr>
          <w:rFonts w:ascii="Verdana" w:hAnsi="Verdana"/>
          <w:b/>
          <w:sz w:val="20"/>
          <w:szCs w:val="20"/>
        </w:rPr>
        <w:t>Atlantis</w:t>
      </w:r>
      <w:proofErr w:type="spellEnd"/>
      <w:r w:rsidR="00F47423" w:rsidRPr="0092512D">
        <w:rPr>
          <w:rFonts w:ascii="Verdana" w:hAnsi="Verdana"/>
          <w:b/>
          <w:sz w:val="20"/>
          <w:szCs w:val="20"/>
        </w:rPr>
        <w:t xml:space="preserve"> Vent</w:t>
      </w:r>
      <w:r w:rsidR="00EC086D" w:rsidRPr="0092512D">
        <w:rPr>
          <w:rFonts w:ascii="Verdana" w:hAnsi="Verdana"/>
          <w:b/>
          <w:sz w:val="20"/>
          <w:szCs w:val="20"/>
        </w:rPr>
        <w:t xml:space="preserve">ures e </w:t>
      </w:r>
      <w:proofErr w:type="spellStart"/>
      <w:r w:rsidR="00EC086D" w:rsidRPr="0092512D">
        <w:rPr>
          <w:rFonts w:ascii="Verdana" w:hAnsi="Verdana"/>
          <w:b/>
          <w:sz w:val="20"/>
          <w:szCs w:val="20"/>
        </w:rPr>
        <w:t>Macnil</w:t>
      </w:r>
      <w:proofErr w:type="spellEnd"/>
      <w:r w:rsidR="00EC086D" w:rsidRPr="0092512D">
        <w:rPr>
          <w:rFonts w:ascii="Verdana" w:hAnsi="Verdana"/>
          <w:b/>
          <w:sz w:val="20"/>
          <w:szCs w:val="20"/>
        </w:rPr>
        <w:t xml:space="preserve"> Gruppo Zucchetti -</w:t>
      </w:r>
      <w:r w:rsidR="00F47423" w:rsidRPr="0092512D">
        <w:rPr>
          <w:rFonts w:ascii="Verdana" w:hAnsi="Verdana"/>
          <w:b/>
          <w:sz w:val="20"/>
          <w:szCs w:val="20"/>
        </w:rPr>
        <w:t xml:space="preserve"> </w:t>
      </w:r>
      <w:r w:rsidR="00285F68">
        <w:rPr>
          <w:rFonts w:ascii="Verdana" w:hAnsi="Verdana"/>
          <w:sz w:val="20"/>
          <w:szCs w:val="20"/>
        </w:rPr>
        <w:t>con l’ingresso della</w:t>
      </w:r>
      <w:r w:rsidR="00822811">
        <w:rPr>
          <w:rFonts w:ascii="Verdana" w:hAnsi="Verdana"/>
          <w:sz w:val="20"/>
          <w:szCs w:val="20"/>
        </w:rPr>
        <w:t xml:space="preserve"> </w:t>
      </w:r>
      <w:r w:rsidR="00F47423" w:rsidRPr="0092512D">
        <w:rPr>
          <w:rFonts w:ascii="Verdana" w:hAnsi="Verdana"/>
          <w:sz w:val="20"/>
          <w:szCs w:val="20"/>
        </w:rPr>
        <w:t xml:space="preserve">società toscana </w:t>
      </w:r>
      <w:proofErr w:type="spellStart"/>
      <w:r w:rsidR="0082462D">
        <w:rPr>
          <w:rFonts w:ascii="Verdana" w:hAnsi="Verdana"/>
          <w:sz w:val="20"/>
          <w:szCs w:val="20"/>
        </w:rPr>
        <w:t>QuestIT</w:t>
      </w:r>
      <w:proofErr w:type="spellEnd"/>
      <w:r w:rsidR="00F47423" w:rsidRPr="0092512D">
        <w:rPr>
          <w:rFonts w:ascii="Verdana" w:hAnsi="Verdana"/>
          <w:sz w:val="20"/>
          <w:szCs w:val="20"/>
        </w:rPr>
        <w:t>,</w:t>
      </w:r>
      <w:r w:rsidR="00F47423" w:rsidRPr="0092512D">
        <w:rPr>
          <w:rFonts w:ascii="Verdana" w:eastAsia="Calibri" w:hAnsi="Verdana" w:cs="Times New Roman"/>
          <w:sz w:val="20"/>
          <w:szCs w:val="20"/>
        </w:rPr>
        <w:t xml:space="preserve"> </w:t>
      </w:r>
      <w:r w:rsidR="005432E7" w:rsidRPr="0092512D">
        <w:rPr>
          <w:rFonts w:ascii="Verdana" w:hAnsi="Verdana"/>
          <w:sz w:val="20"/>
          <w:szCs w:val="20"/>
        </w:rPr>
        <w:t xml:space="preserve">intende </w:t>
      </w:r>
      <w:r w:rsidR="00F47423" w:rsidRPr="0092512D">
        <w:rPr>
          <w:rFonts w:ascii="Verdana" w:eastAsia="Calibri" w:hAnsi="Verdana" w:cs="Times New Roman"/>
          <w:sz w:val="20"/>
          <w:szCs w:val="20"/>
        </w:rPr>
        <w:t>apr</w:t>
      </w:r>
      <w:r w:rsidR="005432E7" w:rsidRPr="0092512D">
        <w:rPr>
          <w:rFonts w:ascii="Verdana" w:hAnsi="Verdana"/>
          <w:sz w:val="20"/>
          <w:szCs w:val="20"/>
        </w:rPr>
        <w:t>ir</w:t>
      </w:r>
      <w:r w:rsidR="00F47423" w:rsidRPr="0092512D">
        <w:rPr>
          <w:rFonts w:ascii="Verdana" w:eastAsia="Calibri" w:hAnsi="Verdana" w:cs="Times New Roman"/>
          <w:sz w:val="20"/>
          <w:szCs w:val="20"/>
        </w:rPr>
        <w:t>e</w:t>
      </w:r>
      <w:r w:rsidR="00285F68">
        <w:rPr>
          <w:rFonts w:ascii="Verdana" w:eastAsia="Calibri" w:hAnsi="Verdana" w:cs="Times New Roman"/>
          <w:sz w:val="20"/>
          <w:szCs w:val="20"/>
        </w:rPr>
        <w:t xml:space="preserve"> </w:t>
      </w:r>
      <w:r w:rsidR="00F47423" w:rsidRPr="0092512D">
        <w:rPr>
          <w:rFonts w:ascii="Verdana" w:eastAsia="Calibri" w:hAnsi="Verdana" w:cs="Times New Roman"/>
          <w:sz w:val="20"/>
          <w:szCs w:val="20"/>
        </w:rPr>
        <w:t xml:space="preserve">nuovi interessanti scenari </w:t>
      </w:r>
      <w:r w:rsidR="00F47423" w:rsidRPr="0092512D">
        <w:rPr>
          <w:rFonts w:ascii="Verdana" w:hAnsi="Verdana"/>
          <w:sz w:val="20"/>
          <w:szCs w:val="20"/>
        </w:rPr>
        <w:t xml:space="preserve">per </w:t>
      </w:r>
      <w:r w:rsidR="005432E7" w:rsidRPr="0092512D">
        <w:rPr>
          <w:rFonts w:ascii="Verdana" w:hAnsi="Verdana"/>
          <w:sz w:val="20"/>
          <w:szCs w:val="20"/>
        </w:rPr>
        <w:t>trasforma</w:t>
      </w:r>
      <w:r w:rsidR="00285F68">
        <w:rPr>
          <w:rFonts w:ascii="Verdana" w:hAnsi="Verdana"/>
          <w:sz w:val="20"/>
          <w:szCs w:val="20"/>
        </w:rPr>
        <w:t>r</w:t>
      </w:r>
      <w:r w:rsidR="005432E7" w:rsidRPr="0092512D">
        <w:rPr>
          <w:rFonts w:ascii="Verdana" w:hAnsi="Verdana"/>
          <w:sz w:val="20"/>
          <w:szCs w:val="20"/>
        </w:rPr>
        <w:t xml:space="preserve">si in uno dei centri più evoluti in Italia ed Europa nello </w:t>
      </w:r>
      <w:r w:rsidR="005432E7" w:rsidRPr="0092512D">
        <w:rPr>
          <w:rFonts w:ascii="Verdana" w:hAnsi="Verdana"/>
          <w:b/>
          <w:sz w:val="20"/>
          <w:szCs w:val="20"/>
        </w:rPr>
        <w:t>sviluppo e ricerca software in ambito digitale</w:t>
      </w:r>
      <w:r w:rsidR="005432E7" w:rsidRPr="0092512D">
        <w:rPr>
          <w:rFonts w:ascii="Verdana" w:hAnsi="Verdana"/>
          <w:sz w:val="20"/>
          <w:szCs w:val="20"/>
        </w:rPr>
        <w:t>, in grado di competere con le grandi aziende Californiane.</w:t>
      </w:r>
    </w:p>
    <w:p w14:paraId="57760C9C" w14:textId="77777777" w:rsidR="00B75322" w:rsidRPr="0092512D" w:rsidRDefault="00EC086D" w:rsidP="00F47423">
      <w:pPr>
        <w:jc w:val="both"/>
        <w:rPr>
          <w:rFonts w:ascii="Verdana" w:hAnsi="Verdana"/>
          <w:sz w:val="20"/>
          <w:szCs w:val="20"/>
        </w:rPr>
      </w:pPr>
      <w:r w:rsidRPr="0092512D">
        <w:rPr>
          <w:rFonts w:ascii="Verdana" w:hAnsi="Verdana"/>
          <w:sz w:val="20"/>
          <w:szCs w:val="20"/>
        </w:rPr>
        <w:t>«</w:t>
      </w:r>
      <w:r w:rsidR="00B75322" w:rsidRPr="0092512D">
        <w:rPr>
          <w:rFonts w:ascii="Verdana" w:hAnsi="Verdana"/>
          <w:sz w:val="20"/>
          <w:szCs w:val="20"/>
        </w:rPr>
        <w:t>Visto</w:t>
      </w:r>
      <w:r w:rsidRPr="0092512D">
        <w:rPr>
          <w:rFonts w:ascii="Verdana" w:hAnsi="Verdana"/>
          <w:sz w:val="20"/>
          <w:szCs w:val="20"/>
        </w:rPr>
        <w:t xml:space="preserve"> il successo riscosso da </w:t>
      </w:r>
      <w:proofErr w:type="spellStart"/>
      <w:r w:rsidRPr="0092512D">
        <w:rPr>
          <w:rFonts w:ascii="Verdana" w:hAnsi="Verdana"/>
          <w:sz w:val="20"/>
          <w:szCs w:val="20"/>
        </w:rPr>
        <w:t>TheDB</w:t>
      </w:r>
      <w:proofErr w:type="spellEnd"/>
      <w:r w:rsidRPr="0092512D">
        <w:rPr>
          <w:rFonts w:ascii="Verdana" w:hAnsi="Verdana"/>
          <w:sz w:val="20"/>
          <w:szCs w:val="20"/>
        </w:rPr>
        <w:t xml:space="preserve"> in Europa e in America Latina – aggiunge il </w:t>
      </w:r>
      <w:r w:rsidRPr="0092512D">
        <w:rPr>
          <w:rFonts w:ascii="Verdana" w:hAnsi="Verdana"/>
          <w:b/>
          <w:sz w:val="20"/>
          <w:szCs w:val="20"/>
        </w:rPr>
        <w:t>presidente The DB Marco Landi</w:t>
      </w:r>
      <w:r w:rsidRPr="0092512D">
        <w:rPr>
          <w:rFonts w:ascii="Verdana" w:hAnsi="Verdana"/>
          <w:sz w:val="20"/>
          <w:szCs w:val="20"/>
        </w:rPr>
        <w:t xml:space="preserve"> -  l’ingresso di un’altra eccellenza italiana come </w:t>
      </w:r>
      <w:proofErr w:type="spellStart"/>
      <w:r w:rsidR="0082462D">
        <w:rPr>
          <w:rFonts w:ascii="Verdana" w:hAnsi="Verdana"/>
          <w:sz w:val="20"/>
          <w:szCs w:val="20"/>
        </w:rPr>
        <w:t>QuestIT</w:t>
      </w:r>
      <w:proofErr w:type="spellEnd"/>
      <w:r w:rsidRPr="0092512D">
        <w:rPr>
          <w:rFonts w:ascii="Verdana" w:hAnsi="Verdana"/>
          <w:sz w:val="20"/>
          <w:szCs w:val="20"/>
        </w:rPr>
        <w:t xml:space="preserve">, </w:t>
      </w:r>
      <w:r w:rsidR="00B75322" w:rsidRPr="0092512D">
        <w:rPr>
          <w:rFonts w:ascii="Verdana" w:hAnsi="Verdana"/>
          <w:sz w:val="20"/>
          <w:szCs w:val="20"/>
        </w:rPr>
        <w:t xml:space="preserve">ci offre l’opportunità di affrontare </w:t>
      </w:r>
      <w:r w:rsidRPr="0092512D">
        <w:rPr>
          <w:rFonts w:ascii="Verdana" w:hAnsi="Verdana"/>
          <w:sz w:val="20"/>
          <w:szCs w:val="20"/>
        </w:rPr>
        <w:t>i mercati mondiali, in particolare quello statunitense,</w:t>
      </w:r>
      <w:r w:rsidR="00B75322" w:rsidRPr="0092512D">
        <w:rPr>
          <w:rFonts w:ascii="Verdana" w:hAnsi="Verdana"/>
          <w:sz w:val="20"/>
          <w:szCs w:val="20"/>
        </w:rPr>
        <w:t xml:space="preserve"> unendo all’</w:t>
      </w:r>
      <w:r w:rsidR="00524016" w:rsidRPr="0092512D">
        <w:rPr>
          <w:rFonts w:ascii="Verdana" w:hAnsi="Verdana"/>
          <w:sz w:val="20"/>
          <w:szCs w:val="20"/>
        </w:rPr>
        <w:t xml:space="preserve"> </w:t>
      </w:r>
      <w:r w:rsidR="00B75322" w:rsidRPr="0092512D">
        <w:rPr>
          <w:rFonts w:ascii="Verdana" w:hAnsi="Verdana"/>
          <w:sz w:val="20"/>
          <w:szCs w:val="20"/>
        </w:rPr>
        <w:t>e</w:t>
      </w:r>
      <w:r w:rsidR="00524016" w:rsidRPr="0092512D">
        <w:rPr>
          <w:rFonts w:ascii="Verdana" w:hAnsi="Verdana"/>
          <w:sz w:val="20"/>
          <w:szCs w:val="20"/>
        </w:rPr>
        <w:t xml:space="preserve">xpertise digitale e </w:t>
      </w:r>
      <w:r w:rsidR="003C2783">
        <w:rPr>
          <w:rFonts w:ascii="Verdana" w:hAnsi="Verdana"/>
          <w:sz w:val="20"/>
          <w:szCs w:val="20"/>
        </w:rPr>
        <w:t xml:space="preserve">presenza capillare di </w:t>
      </w:r>
      <w:proofErr w:type="spellStart"/>
      <w:r w:rsidR="003C2783">
        <w:rPr>
          <w:rFonts w:ascii="Verdana" w:hAnsi="Verdana"/>
          <w:sz w:val="20"/>
          <w:szCs w:val="20"/>
        </w:rPr>
        <w:t>The</w:t>
      </w:r>
      <w:r w:rsidR="00B75322" w:rsidRPr="0092512D">
        <w:rPr>
          <w:rFonts w:ascii="Verdana" w:hAnsi="Verdana"/>
          <w:sz w:val="20"/>
          <w:szCs w:val="20"/>
        </w:rPr>
        <w:t>DB</w:t>
      </w:r>
      <w:proofErr w:type="spellEnd"/>
      <w:r w:rsidR="00B75322" w:rsidRPr="0092512D">
        <w:rPr>
          <w:rFonts w:ascii="Verdana" w:hAnsi="Verdana"/>
          <w:sz w:val="20"/>
          <w:szCs w:val="20"/>
        </w:rPr>
        <w:t xml:space="preserve">, la potenza tecnologica di </w:t>
      </w:r>
      <w:proofErr w:type="spellStart"/>
      <w:r w:rsidR="0082462D">
        <w:rPr>
          <w:rFonts w:ascii="Verdana" w:hAnsi="Verdana"/>
          <w:sz w:val="20"/>
          <w:szCs w:val="20"/>
        </w:rPr>
        <w:t>QuestIT</w:t>
      </w:r>
      <w:proofErr w:type="spellEnd"/>
      <w:r w:rsidR="00B75322" w:rsidRPr="0092512D">
        <w:rPr>
          <w:rFonts w:ascii="Verdana" w:hAnsi="Verdana"/>
          <w:sz w:val="20"/>
          <w:szCs w:val="20"/>
        </w:rPr>
        <w:t>, creando così una realtà unica nel mondo High-Tech italiano pronta per sfide globali».</w:t>
      </w:r>
    </w:p>
    <w:p w14:paraId="66CE9636" w14:textId="77777777" w:rsidR="003C2783" w:rsidRDefault="004E067B" w:rsidP="004E067B">
      <w:pPr>
        <w:jc w:val="both"/>
        <w:rPr>
          <w:rFonts w:ascii="Verdana" w:hAnsi="Verdana"/>
          <w:sz w:val="20"/>
          <w:szCs w:val="20"/>
        </w:rPr>
      </w:pPr>
      <w:r w:rsidRPr="0092512D">
        <w:rPr>
          <w:rFonts w:ascii="Verdana" w:hAnsi="Verdana"/>
          <w:sz w:val="20"/>
          <w:szCs w:val="20"/>
        </w:rPr>
        <w:t xml:space="preserve">Dopo </w:t>
      </w:r>
      <w:r w:rsidR="00B52FC9" w:rsidRPr="0092512D">
        <w:rPr>
          <w:rFonts w:ascii="Verdana" w:hAnsi="Verdana"/>
          <w:sz w:val="20"/>
          <w:szCs w:val="20"/>
        </w:rPr>
        <w:t>questa acquisizione</w:t>
      </w:r>
      <w:r w:rsidRPr="0092512D">
        <w:rPr>
          <w:rFonts w:ascii="Verdana" w:hAnsi="Verdana"/>
          <w:sz w:val="20"/>
          <w:szCs w:val="20"/>
        </w:rPr>
        <w:t>, The Digital Box</w:t>
      </w:r>
      <w:r w:rsidR="00B52FC9" w:rsidRPr="0092512D">
        <w:rPr>
          <w:rFonts w:ascii="Verdana" w:hAnsi="Verdana"/>
          <w:sz w:val="20"/>
          <w:szCs w:val="20"/>
        </w:rPr>
        <w:t xml:space="preserve"> conterà 60 dipendenti complessivi,</w:t>
      </w:r>
      <w:r w:rsidR="00524016" w:rsidRPr="0092512D">
        <w:rPr>
          <w:rFonts w:ascii="Verdana" w:hAnsi="Verdana"/>
          <w:sz w:val="20"/>
          <w:szCs w:val="20"/>
        </w:rPr>
        <w:t xml:space="preserve"> di cui 45 ingegneri informatici,</w:t>
      </w:r>
      <w:r w:rsidR="00B52FC9" w:rsidRPr="0092512D">
        <w:rPr>
          <w:rFonts w:ascii="Verdana" w:hAnsi="Verdana"/>
          <w:sz w:val="20"/>
          <w:szCs w:val="20"/>
        </w:rPr>
        <w:t xml:space="preserve"> distribuiti n</w:t>
      </w:r>
      <w:r w:rsidR="00524016" w:rsidRPr="0092512D">
        <w:rPr>
          <w:rFonts w:ascii="Verdana" w:hAnsi="Verdana"/>
          <w:sz w:val="20"/>
          <w:szCs w:val="20"/>
        </w:rPr>
        <w:t>elle quattro sedi della società</w:t>
      </w:r>
      <w:r w:rsidR="00B52FC9" w:rsidRPr="0092512D">
        <w:rPr>
          <w:rFonts w:ascii="Verdana" w:hAnsi="Verdana"/>
          <w:sz w:val="20"/>
          <w:szCs w:val="20"/>
        </w:rPr>
        <w:t xml:space="preserve">. </w:t>
      </w:r>
    </w:p>
    <w:p w14:paraId="1E6571C8" w14:textId="77777777" w:rsidR="004E067B" w:rsidRPr="0092512D" w:rsidRDefault="003C2783" w:rsidP="004E06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Digital Box anche grazie alla presente acquisizione </w:t>
      </w:r>
      <w:r w:rsidR="00B52FC9" w:rsidRPr="0092512D">
        <w:rPr>
          <w:rFonts w:ascii="Verdana" w:hAnsi="Verdana"/>
          <w:sz w:val="20"/>
          <w:szCs w:val="20"/>
        </w:rPr>
        <w:t>continuerà</w:t>
      </w:r>
      <w:r w:rsidR="004E067B" w:rsidRPr="0092512D">
        <w:rPr>
          <w:rFonts w:ascii="Verdana" w:hAnsi="Verdana"/>
          <w:sz w:val="20"/>
          <w:szCs w:val="20"/>
        </w:rPr>
        <w:t xml:space="preserve"> il suo percorso di internazionalizzazione</w:t>
      </w:r>
      <w:r>
        <w:rPr>
          <w:rFonts w:ascii="Verdana" w:hAnsi="Verdana"/>
          <w:sz w:val="20"/>
          <w:szCs w:val="20"/>
        </w:rPr>
        <w:t xml:space="preserve"> che prevede a breve l’ aper</w:t>
      </w:r>
      <w:r w:rsidR="00EE22AC">
        <w:rPr>
          <w:rFonts w:ascii="Verdana" w:hAnsi="Verdana"/>
          <w:sz w:val="20"/>
          <w:szCs w:val="20"/>
        </w:rPr>
        <w:t>tura di una nuova società in California negli Stati Uniti</w:t>
      </w:r>
      <w:r w:rsidR="004E067B" w:rsidRPr="0092512D">
        <w:rPr>
          <w:rFonts w:ascii="Verdana" w:hAnsi="Verdana"/>
          <w:sz w:val="20"/>
          <w:szCs w:val="20"/>
        </w:rPr>
        <w:t xml:space="preserve">: attualmente la </w:t>
      </w:r>
      <w:r w:rsidR="00B52FC9" w:rsidRPr="0092512D">
        <w:rPr>
          <w:rFonts w:ascii="Verdana" w:hAnsi="Verdana"/>
          <w:sz w:val="20"/>
          <w:szCs w:val="20"/>
        </w:rPr>
        <w:t>società</w:t>
      </w:r>
      <w:r w:rsidR="004E067B" w:rsidRPr="0092512D">
        <w:rPr>
          <w:rFonts w:ascii="Verdana" w:hAnsi="Verdana"/>
          <w:sz w:val="20"/>
          <w:szCs w:val="20"/>
        </w:rPr>
        <w:t xml:space="preserve"> è presente in </w:t>
      </w:r>
      <w:r w:rsidR="004E067B" w:rsidRPr="0092512D">
        <w:rPr>
          <w:rFonts w:ascii="Verdana" w:hAnsi="Verdana"/>
          <w:b/>
          <w:sz w:val="20"/>
          <w:szCs w:val="20"/>
        </w:rPr>
        <w:t>20 paesi del mondo</w:t>
      </w:r>
      <w:r w:rsidR="004E067B" w:rsidRPr="0092512D">
        <w:rPr>
          <w:rFonts w:ascii="Verdana" w:hAnsi="Verdana"/>
          <w:sz w:val="20"/>
          <w:szCs w:val="20"/>
        </w:rPr>
        <w:t xml:space="preserve"> con oltre </w:t>
      </w:r>
      <w:r w:rsidR="004E067B" w:rsidRPr="0092512D">
        <w:rPr>
          <w:rFonts w:ascii="Verdana" w:hAnsi="Verdana"/>
          <w:b/>
          <w:sz w:val="20"/>
          <w:szCs w:val="20"/>
        </w:rPr>
        <w:t>10.000 account attivi</w:t>
      </w:r>
      <w:r w:rsidR="004E067B" w:rsidRPr="0092512D">
        <w:rPr>
          <w:rFonts w:ascii="Verdana" w:hAnsi="Verdana"/>
          <w:sz w:val="20"/>
          <w:szCs w:val="20"/>
        </w:rPr>
        <w:t xml:space="preserve">, e clienti finali importanti come </w:t>
      </w:r>
      <w:r w:rsidR="004E067B" w:rsidRPr="0092512D">
        <w:rPr>
          <w:rFonts w:ascii="Verdana" w:hAnsi="Verdana"/>
          <w:b/>
          <w:sz w:val="20"/>
          <w:szCs w:val="20"/>
        </w:rPr>
        <w:t>BMW, Divani</w:t>
      </w:r>
      <w:r>
        <w:rPr>
          <w:rFonts w:ascii="Verdana" w:hAnsi="Verdana"/>
          <w:b/>
          <w:sz w:val="20"/>
          <w:szCs w:val="20"/>
        </w:rPr>
        <w:t xml:space="preserve"> </w:t>
      </w:r>
      <w:r w:rsidR="004E067B" w:rsidRPr="0092512D">
        <w:rPr>
          <w:rFonts w:ascii="Verdana" w:hAnsi="Verdana"/>
          <w:b/>
          <w:sz w:val="20"/>
          <w:szCs w:val="20"/>
        </w:rPr>
        <w:t>&amp;</w:t>
      </w:r>
      <w:r>
        <w:rPr>
          <w:rFonts w:ascii="Verdana" w:hAnsi="Verdana"/>
          <w:b/>
          <w:sz w:val="20"/>
          <w:szCs w:val="20"/>
        </w:rPr>
        <w:t xml:space="preserve"> </w:t>
      </w:r>
      <w:r w:rsidR="004E067B" w:rsidRPr="0092512D">
        <w:rPr>
          <w:rFonts w:ascii="Verdana" w:hAnsi="Verdana"/>
          <w:b/>
          <w:sz w:val="20"/>
          <w:szCs w:val="20"/>
        </w:rPr>
        <w:t xml:space="preserve">Divani, </w:t>
      </w:r>
      <w:r>
        <w:rPr>
          <w:rFonts w:ascii="Verdana" w:hAnsi="Verdana"/>
          <w:b/>
          <w:sz w:val="20"/>
          <w:szCs w:val="20"/>
        </w:rPr>
        <w:t>Gruppo Bata, McDonald’s, Listone Giordano</w:t>
      </w:r>
      <w:r w:rsidR="004E067B" w:rsidRPr="0092512D">
        <w:rPr>
          <w:rFonts w:ascii="Verdana" w:hAnsi="Verdana"/>
          <w:b/>
          <w:sz w:val="20"/>
          <w:szCs w:val="20"/>
        </w:rPr>
        <w:t>.</w:t>
      </w:r>
      <w:r w:rsidR="004E067B" w:rsidRPr="0092512D">
        <w:rPr>
          <w:rFonts w:ascii="Verdana" w:hAnsi="Verdana"/>
          <w:sz w:val="20"/>
          <w:szCs w:val="20"/>
        </w:rPr>
        <w:t xml:space="preserve"> </w:t>
      </w:r>
    </w:p>
    <w:p w14:paraId="34CAC92B" w14:textId="77777777" w:rsidR="00685CDF" w:rsidRPr="0092512D" w:rsidRDefault="00064195" w:rsidP="00B371AE">
      <w:pPr>
        <w:jc w:val="right"/>
        <w:rPr>
          <w:rFonts w:ascii="Verdana" w:hAnsi="Verdana"/>
          <w:sz w:val="20"/>
          <w:szCs w:val="20"/>
        </w:rPr>
      </w:pPr>
      <w:r w:rsidRPr="0092512D">
        <w:rPr>
          <w:rFonts w:ascii="Verdana" w:hAnsi="Verdana"/>
          <w:sz w:val="20"/>
          <w:szCs w:val="20"/>
        </w:rPr>
        <w:t xml:space="preserve"> </w:t>
      </w:r>
      <w:r w:rsidR="00B371AE" w:rsidRPr="0092512D">
        <w:rPr>
          <w:rFonts w:ascii="Verdana" w:hAnsi="Verdana"/>
          <w:b/>
          <w:sz w:val="20"/>
          <w:szCs w:val="20"/>
        </w:rPr>
        <w:t>UFFICIO STAMPA</w:t>
      </w:r>
      <w:r w:rsidR="00B371AE" w:rsidRPr="0092512D">
        <w:rPr>
          <w:rFonts w:ascii="Verdana" w:hAnsi="Verdana"/>
          <w:sz w:val="20"/>
          <w:szCs w:val="20"/>
        </w:rPr>
        <w:t>: Fabio Dell’Olio (</w:t>
      </w:r>
      <w:hyperlink r:id="rId8" w:history="1">
        <w:r w:rsidR="00B371AE" w:rsidRPr="0092512D">
          <w:rPr>
            <w:rStyle w:val="Collegamentoipertestuale"/>
            <w:rFonts w:ascii="Verdana" w:hAnsi="Verdana"/>
            <w:sz w:val="20"/>
            <w:szCs w:val="20"/>
          </w:rPr>
          <w:t>fabio.dellolio@gmail.com</w:t>
        </w:r>
      </w:hyperlink>
      <w:r w:rsidR="00B371AE" w:rsidRPr="0092512D">
        <w:rPr>
          <w:rFonts w:ascii="Verdana" w:hAnsi="Verdana"/>
          <w:sz w:val="20"/>
          <w:szCs w:val="20"/>
        </w:rPr>
        <w:t xml:space="preserve"> – </w:t>
      </w:r>
      <w:proofErr w:type="spellStart"/>
      <w:r w:rsidR="00B371AE" w:rsidRPr="0092512D">
        <w:rPr>
          <w:rFonts w:ascii="Verdana" w:hAnsi="Verdana"/>
          <w:sz w:val="20"/>
          <w:szCs w:val="20"/>
        </w:rPr>
        <w:t>cell</w:t>
      </w:r>
      <w:proofErr w:type="spellEnd"/>
      <w:r w:rsidR="00B371AE" w:rsidRPr="0092512D">
        <w:rPr>
          <w:rFonts w:ascii="Verdana" w:hAnsi="Verdana"/>
          <w:sz w:val="20"/>
          <w:szCs w:val="20"/>
        </w:rPr>
        <w:t>. 327-8318829)</w:t>
      </w:r>
    </w:p>
    <w:sectPr w:rsidR="00685CDF" w:rsidRPr="0092512D" w:rsidSect="00685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39CB0" w14:textId="77777777" w:rsidR="008D1C85" w:rsidRDefault="008D1C85" w:rsidP="00EB3D19">
      <w:pPr>
        <w:spacing w:after="0" w:line="240" w:lineRule="auto"/>
      </w:pPr>
      <w:r>
        <w:separator/>
      </w:r>
    </w:p>
  </w:endnote>
  <w:endnote w:type="continuationSeparator" w:id="0">
    <w:p w14:paraId="40FE1B9F" w14:textId="77777777" w:rsidR="008D1C85" w:rsidRDefault="008D1C85" w:rsidP="00E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BAC5F" w14:textId="77777777" w:rsidR="0080364E" w:rsidRDefault="008036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065D2" w14:textId="7ACAF3DA" w:rsidR="0095641B" w:rsidRPr="0024234C" w:rsidRDefault="00E942A0" w:rsidP="0095641B">
    <w:pPr>
      <w:pStyle w:val="Pidipagina"/>
      <w:rPr>
        <w:b/>
        <w:color w:val="91C020"/>
      </w:rPr>
    </w:pPr>
    <w:r>
      <w:rPr>
        <w:b/>
        <w:noProof/>
        <w:color w:val="91C0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C50EE0" wp14:editId="3135DF79">
              <wp:simplePos x="0" y="0"/>
              <wp:positionH relativeFrom="column">
                <wp:posOffset>-666750</wp:posOffset>
              </wp:positionH>
              <wp:positionV relativeFrom="paragraph">
                <wp:posOffset>-37465</wp:posOffset>
              </wp:positionV>
              <wp:extent cx="7771130" cy="1115695"/>
              <wp:effectExtent l="0" t="635" r="127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1130" cy="1115695"/>
                      </a:xfrm>
                      <a:prstGeom prst="rect">
                        <a:avLst/>
                      </a:prstGeom>
                      <a:solidFill>
                        <a:srgbClr val="1236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2.5pt;margin-top:-2.95pt;width:611.9pt;height:8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" fillcolor="#12362f" stroked="f"/>
          </w:pict>
        </mc:Fallback>
      </mc:AlternateContent>
    </w:r>
    <w:r w:rsidR="0095641B" w:rsidRPr="0024234C">
      <w:rPr>
        <w:b/>
        <w:color w:val="91C020"/>
      </w:rPr>
      <w:t>The Digital Box S.p.A.</w:t>
    </w:r>
  </w:p>
  <w:p w14:paraId="446EE2E9" w14:textId="77777777" w:rsidR="00FE14EF" w:rsidRDefault="0095641B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Sede legale:</w:t>
    </w:r>
    <w:r w:rsidRPr="0024234C">
      <w:rPr>
        <w:color w:val="FFFFFF" w:themeColor="background1"/>
        <w:sz w:val="18"/>
        <w:szCs w:val="20"/>
      </w:rPr>
      <w:t xml:space="preserve"> Largo San Francesco, 5 - 70024 Gravina in Puglia (BA)</w:t>
    </w:r>
    <w:r w:rsidR="00F139C2" w:rsidRPr="0024234C">
      <w:rPr>
        <w:color w:val="FFFFFF" w:themeColor="background1"/>
        <w:sz w:val="18"/>
        <w:szCs w:val="20"/>
      </w:rPr>
      <w:t xml:space="preserve"> </w:t>
    </w:r>
    <w:r w:rsidR="00FE14EF">
      <w:rPr>
        <w:color w:val="FFFFFF" w:themeColor="background1"/>
        <w:sz w:val="18"/>
        <w:szCs w:val="20"/>
      </w:rPr>
      <w:t>|</w:t>
    </w:r>
    <w:r w:rsidR="00FE14EF" w:rsidRPr="0024234C">
      <w:rPr>
        <w:b/>
        <w:color w:val="91C020"/>
        <w:sz w:val="18"/>
        <w:szCs w:val="20"/>
      </w:rPr>
      <w:t xml:space="preserve"> </w:t>
    </w:r>
    <w:r w:rsidR="00FE14EF" w:rsidRPr="0024234C">
      <w:rPr>
        <w:b/>
        <w:color w:val="FFFFFF" w:themeColor="background1"/>
        <w:sz w:val="18"/>
        <w:szCs w:val="20"/>
      </w:rPr>
      <w:t xml:space="preserve">Cap. </w:t>
    </w:r>
    <w:proofErr w:type="spellStart"/>
    <w:r w:rsidR="00FE14EF" w:rsidRPr="0024234C">
      <w:rPr>
        <w:b/>
        <w:color w:val="FFFFFF" w:themeColor="background1"/>
        <w:sz w:val="18"/>
        <w:szCs w:val="20"/>
      </w:rPr>
      <w:t>Soc</w:t>
    </w:r>
    <w:proofErr w:type="spellEnd"/>
    <w:r w:rsidR="00FE14EF" w:rsidRPr="0024234C">
      <w:rPr>
        <w:b/>
        <w:color w:val="FFFFFF" w:themeColor="background1"/>
        <w:sz w:val="18"/>
        <w:szCs w:val="20"/>
      </w:rPr>
      <w:t>.</w:t>
    </w:r>
    <w:r w:rsidR="00FE14EF" w:rsidRPr="0024234C">
      <w:rPr>
        <w:color w:val="FFFFFF" w:themeColor="background1"/>
        <w:sz w:val="18"/>
        <w:szCs w:val="20"/>
      </w:rPr>
      <w:t xml:space="preserve"> 100.000 € </w:t>
    </w:r>
    <w:proofErr w:type="spellStart"/>
    <w:r w:rsidR="00FE14EF" w:rsidRPr="0024234C">
      <w:rPr>
        <w:color w:val="FFFFFF" w:themeColor="background1"/>
        <w:sz w:val="18"/>
        <w:szCs w:val="20"/>
      </w:rPr>
      <w:t>i.v</w:t>
    </w:r>
    <w:proofErr w:type="spellEnd"/>
    <w:r w:rsidR="00FE14EF" w:rsidRPr="0024234C">
      <w:rPr>
        <w:color w:val="FFFFFF" w:themeColor="background1"/>
        <w:sz w:val="18"/>
        <w:szCs w:val="20"/>
      </w:rPr>
      <w:t xml:space="preserve">. - </w:t>
    </w:r>
    <w:r w:rsidR="00FE14EF" w:rsidRPr="0080364E">
      <w:rPr>
        <w:b/>
        <w:color w:val="FFFFFF" w:themeColor="background1"/>
        <w:sz w:val="18"/>
        <w:szCs w:val="20"/>
      </w:rPr>
      <w:t xml:space="preserve">REA </w:t>
    </w:r>
    <w:r w:rsidR="00FE14EF" w:rsidRPr="0080364E">
      <w:rPr>
        <w:color w:val="FFFFFF" w:themeColor="background1"/>
        <w:sz w:val="18"/>
        <w:szCs w:val="20"/>
      </w:rPr>
      <w:t>MI-2002808</w:t>
    </w:r>
    <w:r w:rsidR="00FE14EF" w:rsidRPr="0024234C">
      <w:rPr>
        <w:color w:val="FFFFFF" w:themeColor="background1"/>
        <w:sz w:val="18"/>
        <w:szCs w:val="20"/>
      </w:rPr>
      <w:t xml:space="preserve"> - </w:t>
    </w:r>
    <w:proofErr w:type="spellStart"/>
    <w:r w:rsidR="00FE14EF" w:rsidRPr="0024234C">
      <w:rPr>
        <w:b/>
        <w:color w:val="FFFFFF" w:themeColor="background1"/>
        <w:sz w:val="18"/>
        <w:szCs w:val="20"/>
      </w:rPr>
      <w:t>P.Iva</w:t>
    </w:r>
    <w:proofErr w:type="spellEnd"/>
    <w:r w:rsidR="00FE14EF">
      <w:rPr>
        <w:color w:val="FFFFFF" w:themeColor="background1"/>
        <w:sz w:val="18"/>
        <w:szCs w:val="20"/>
      </w:rPr>
      <w:t xml:space="preserve"> 08091690969</w:t>
    </w:r>
  </w:p>
  <w:p w14:paraId="6D03D245" w14:textId="77777777" w:rsidR="00685CDF" w:rsidRPr="0024234C" w:rsidRDefault="0095641B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Sede operativa:</w:t>
    </w:r>
    <w:r w:rsidRPr="0024234C">
      <w:rPr>
        <w:color w:val="FFFFFF" w:themeColor="background1"/>
        <w:sz w:val="18"/>
        <w:szCs w:val="20"/>
      </w:rPr>
      <w:t xml:space="preserve"> Via Costantino Maria </w:t>
    </w:r>
    <w:proofErr w:type="spellStart"/>
    <w:r w:rsidRPr="0024234C">
      <w:rPr>
        <w:color w:val="FFFFFF" w:themeColor="background1"/>
        <w:sz w:val="18"/>
        <w:szCs w:val="20"/>
      </w:rPr>
      <w:t>Colacicco</w:t>
    </w:r>
    <w:proofErr w:type="spellEnd"/>
    <w:r w:rsidRPr="0024234C">
      <w:rPr>
        <w:color w:val="FFFFFF" w:themeColor="background1"/>
        <w:sz w:val="18"/>
        <w:szCs w:val="20"/>
      </w:rPr>
      <w:t>, 8 - 70023 Gioia del Colle (BA)</w:t>
    </w:r>
    <w:r w:rsidR="00F139C2" w:rsidRPr="0024234C">
      <w:rPr>
        <w:color w:val="FFFFFF" w:themeColor="background1"/>
        <w:sz w:val="18"/>
        <w:szCs w:val="20"/>
      </w:rPr>
      <w:t xml:space="preserve"> | </w:t>
    </w:r>
    <w:r w:rsidRPr="0024234C">
      <w:rPr>
        <w:b/>
        <w:color w:val="FFFFFF" w:themeColor="background1"/>
        <w:sz w:val="18"/>
        <w:szCs w:val="20"/>
      </w:rPr>
      <w:t>Sede Internazionale:</w:t>
    </w:r>
    <w:r w:rsidRPr="0024234C">
      <w:rPr>
        <w:color w:val="FFFFFF" w:themeColor="background1"/>
        <w:sz w:val="18"/>
        <w:szCs w:val="20"/>
      </w:rPr>
      <w:t xml:space="preserve"> </w:t>
    </w:r>
    <w:proofErr w:type="spellStart"/>
    <w:r w:rsidRPr="0024234C">
      <w:rPr>
        <w:color w:val="FFFFFF" w:themeColor="background1"/>
        <w:sz w:val="18"/>
        <w:szCs w:val="20"/>
      </w:rPr>
      <w:t>Barcelona</w:t>
    </w:r>
    <w:proofErr w:type="spellEnd"/>
    <w:r w:rsidRPr="0024234C">
      <w:rPr>
        <w:color w:val="FFFFFF" w:themeColor="background1"/>
        <w:sz w:val="18"/>
        <w:szCs w:val="20"/>
      </w:rPr>
      <w:t xml:space="preserve"> - Calle </w:t>
    </w:r>
    <w:proofErr w:type="spellStart"/>
    <w:r w:rsidRPr="0024234C">
      <w:rPr>
        <w:color w:val="FFFFFF" w:themeColor="background1"/>
        <w:sz w:val="18"/>
        <w:szCs w:val="20"/>
      </w:rPr>
      <w:t>Torrent</w:t>
    </w:r>
    <w:proofErr w:type="spellEnd"/>
    <w:r w:rsidRPr="0024234C">
      <w:rPr>
        <w:color w:val="FFFFFF" w:themeColor="background1"/>
        <w:sz w:val="18"/>
        <w:szCs w:val="20"/>
      </w:rPr>
      <w:t xml:space="preserve"> de L'Olla, 31 08009- </w:t>
    </w:r>
    <w:proofErr w:type="spellStart"/>
    <w:r w:rsidRPr="0024234C">
      <w:rPr>
        <w:color w:val="FFFFFF" w:themeColor="background1"/>
        <w:sz w:val="18"/>
        <w:szCs w:val="20"/>
      </w:rPr>
      <w:t>Bajos</w:t>
    </w:r>
    <w:proofErr w:type="spellEnd"/>
  </w:p>
  <w:p w14:paraId="46A681CC" w14:textId="77777777" w:rsidR="0095641B" w:rsidRPr="0024234C" w:rsidRDefault="0095641B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Altre sedi:</w:t>
    </w:r>
    <w:r w:rsidRPr="0024234C">
      <w:rPr>
        <w:color w:val="FFFFFF" w:themeColor="background1"/>
        <w:sz w:val="18"/>
        <w:szCs w:val="20"/>
      </w:rPr>
      <w:t xml:space="preserve"> Palo Alto - Hamilton </w:t>
    </w:r>
    <w:proofErr w:type="spellStart"/>
    <w:r w:rsidRPr="0024234C">
      <w:rPr>
        <w:color w:val="FFFFFF" w:themeColor="background1"/>
        <w:sz w:val="18"/>
        <w:szCs w:val="20"/>
      </w:rPr>
      <w:t>Av</w:t>
    </w:r>
    <w:proofErr w:type="spellEnd"/>
    <w:r w:rsidRPr="0024234C">
      <w:rPr>
        <w:color w:val="FFFFFF" w:themeColor="background1"/>
        <w:sz w:val="18"/>
        <w:szCs w:val="20"/>
      </w:rPr>
      <w:t xml:space="preserve">. - </w:t>
    </w:r>
    <w:proofErr w:type="spellStart"/>
    <w:r w:rsidRPr="0024234C">
      <w:rPr>
        <w:color w:val="FFFFFF" w:themeColor="background1"/>
        <w:sz w:val="18"/>
        <w:szCs w:val="20"/>
      </w:rPr>
      <w:t>Silicon</w:t>
    </w:r>
    <w:proofErr w:type="spellEnd"/>
    <w:r w:rsidRPr="0024234C">
      <w:rPr>
        <w:color w:val="FFFFFF" w:themeColor="background1"/>
        <w:sz w:val="18"/>
        <w:szCs w:val="20"/>
      </w:rPr>
      <w:t xml:space="preserve"> Valley - 94301 | Paris - 101 Avenue </w:t>
    </w:r>
    <w:proofErr w:type="spellStart"/>
    <w:r w:rsidRPr="0024234C">
      <w:rPr>
        <w:color w:val="FFFFFF" w:themeColor="background1"/>
        <w:sz w:val="18"/>
        <w:szCs w:val="20"/>
      </w:rPr>
      <w:t>des</w:t>
    </w:r>
    <w:proofErr w:type="spellEnd"/>
    <w:r w:rsidRPr="0024234C">
      <w:rPr>
        <w:color w:val="FFFFFF" w:themeColor="background1"/>
        <w:sz w:val="18"/>
        <w:szCs w:val="20"/>
      </w:rPr>
      <w:t xml:space="preserve"> </w:t>
    </w:r>
    <w:proofErr w:type="spellStart"/>
    <w:r w:rsidRPr="0024234C">
      <w:rPr>
        <w:color w:val="FFFFFF" w:themeColor="background1"/>
        <w:sz w:val="18"/>
        <w:szCs w:val="20"/>
      </w:rPr>
      <w:t>Champs</w:t>
    </w:r>
    <w:proofErr w:type="spellEnd"/>
    <w:r w:rsidRPr="0024234C">
      <w:rPr>
        <w:color w:val="FFFFFF" w:themeColor="background1"/>
        <w:sz w:val="18"/>
        <w:szCs w:val="20"/>
      </w:rPr>
      <w:t xml:space="preserve"> </w:t>
    </w:r>
    <w:proofErr w:type="spellStart"/>
    <w:r w:rsidRPr="0024234C">
      <w:rPr>
        <w:color w:val="FFFFFF" w:themeColor="background1"/>
        <w:sz w:val="18"/>
        <w:szCs w:val="20"/>
      </w:rPr>
      <w:t>Elysées</w:t>
    </w:r>
    <w:proofErr w:type="spellEnd"/>
    <w:r w:rsidRPr="0024234C">
      <w:rPr>
        <w:color w:val="FFFFFF" w:themeColor="background1"/>
        <w:sz w:val="18"/>
        <w:szCs w:val="20"/>
      </w:rPr>
      <w:t xml:space="preserve">, 5eme </w:t>
    </w:r>
    <w:proofErr w:type="spellStart"/>
    <w:r w:rsidRPr="0024234C">
      <w:rPr>
        <w:color w:val="FFFFFF" w:themeColor="background1"/>
        <w:sz w:val="18"/>
        <w:szCs w:val="20"/>
      </w:rPr>
      <w:t>étage</w:t>
    </w:r>
    <w:proofErr w:type="spellEnd"/>
    <w:r w:rsidRPr="0024234C">
      <w:rPr>
        <w:color w:val="FFFFFF" w:themeColor="background1"/>
        <w:sz w:val="18"/>
        <w:szCs w:val="20"/>
      </w:rPr>
      <w:t xml:space="preserve"> - 75008</w:t>
    </w:r>
  </w:p>
  <w:p w14:paraId="7CCE5C20" w14:textId="19E11C96" w:rsidR="00921C73" w:rsidRPr="0024234C" w:rsidRDefault="00E942A0" w:rsidP="0095641B">
    <w:pPr>
      <w:pStyle w:val="Pidipagina"/>
      <w:rPr>
        <w:color w:val="FFFFFF" w:themeColor="background1"/>
        <w:sz w:val="18"/>
        <w:szCs w:val="20"/>
      </w:rPr>
    </w:pPr>
    <w:r>
      <w:rPr>
        <w:b/>
        <w:noProof/>
        <w:color w:val="91C02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5D8ACAC" wp14:editId="3A3EE4ED">
              <wp:simplePos x="0" y="0"/>
              <wp:positionH relativeFrom="column">
                <wp:posOffset>-514350</wp:posOffset>
              </wp:positionH>
              <wp:positionV relativeFrom="paragraph">
                <wp:posOffset>297815</wp:posOffset>
              </wp:positionV>
              <wp:extent cx="7771130" cy="1115695"/>
              <wp:effectExtent l="0" t="2540" r="127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1130" cy="1115695"/>
                      </a:xfrm>
                      <a:prstGeom prst="rect">
                        <a:avLst/>
                      </a:prstGeom>
                      <a:solidFill>
                        <a:srgbClr val="91C0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40.5pt;margin-top:23.45pt;width:611.9pt;height:8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" fillcolor="#91c020" stroked="f"/>
          </w:pict>
        </mc:Fallback>
      </mc:AlternateContent>
    </w:r>
    <w:r w:rsidR="0095641B" w:rsidRPr="0024234C">
      <w:rPr>
        <w:b/>
        <w:color w:val="FFFFFF" w:themeColor="background1"/>
        <w:sz w:val="18"/>
        <w:szCs w:val="20"/>
      </w:rPr>
      <w:t>E-mail:</w:t>
    </w:r>
    <w:r w:rsidR="0095641B" w:rsidRPr="0024234C">
      <w:rPr>
        <w:color w:val="FFFFFF" w:themeColor="background1"/>
        <w:sz w:val="18"/>
        <w:szCs w:val="20"/>
      </w:rPr>
      <w:t xml:space="preserve"> amministrazione@thedigitalbox.net |  </w:t>
    </w:r>
    <w:r w:rsidR="0095641B" w:rsidRPr="0024234C">
      <w:rPr>
        <w:b/>
        <w:color w:val="FFFFFF" w:themeColor="background1"/>
        <w:sz w:val="18"/>
        <w:szCs w:val="20"/>
      </w:rPr>
      <w:t>PEC:</w:t>
    </w:r>
    <w:r w:rsidR="0095641B" w:rsidRPr="0024234C">
      <w:rPr>
        <w:color w:val="FFFFFF" w:themeColor="background1"/>
        <w:sz w:val="18"/>
        <w:szCs w:val="20"/>
      </w:rPr>
      <w:t xml:space="preserve"> thedigitalbox@pec.it |  </w:t>
    </w:r>
    <w:proofErr w:type="spellStart"/>
    <w:r w:rsidR="0095641B" w:rsidRPr="0024234C">
      <w:rPr>
        <w:b/>
        <w:color w:val="FFFFFF" w:themeColor="background1"/>
        <w:sz w:val="18"/>
        <w:szCs w:val="20"/>
      </w:rPr>
      <w:t>Tel</w:t>
    </w:r>
    <w:proofErr w:type="spellEnd"/>
    <w:r w:rsidR="0095641B" w:rsidRPr="0024234C">
      <w:rPr>
        <w:b/>
        <w:color w:val="FFFFFF" w:themeColor="background1"/>
        <w:sz w:val="18"/>
        <w:szCs w:val="20"/>
      </w:rPr>
      <w:t>:</w:t>
    </w:r>
    <w:r w:rsidR="0095641B" w:rsidRPr="0024234C">
      <w:rPr>
        <w:color w:val="FFFFFF" w:themeColor="background1"/>
        <w:sz w:val="18"/>
        <w:szCs w:val="20"/>
      </w:rPr>
      <w:t xml:space="preserve"> 080 99 08 130 |  </w:t>
    </w:r>
    <w:r w:rsidR="0095641B" w:rsidRPr="0024234C">
      <w:rPr>
        <w:b/>
        <w:color w:val="FFFFFF" w:themeColor="background1"/>
        <w:sz w:val="18"/>
        <w:szCs w:val="20"/>
      </w:rPr>
      <w:t xml:space="preserve">Web: </w:t>
    </w:r>
    <w:r w:rsidR="0095641B" w:rsidRPr="0024234C">
      <w:rPr>
        <w:color w:val="FFFFFF" w:themeColor="background1"/>
        <w:sz w:val="18"/>
        <w:szCs w:val="20"/>
      </w:rPr>
      <w:t>www.thedigitalbox.net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BD454" w14:textId="77777777" w:rsidR="0080364E" w:rsidRDefault="008036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F8A5A" w14:textId="77777777" w:rsidR="008D1C85" w:rsidRDefault="008D1C85" w:rsidP="00EB3D19">
      <w:pPr>
        <w:spacing w:after="0" w:line="240" w:lineRule="auto"/>
      </w:pPr>
      <w:r>
        <w:separator/>
      </w:r>
    </w:p>
  </w:footnote>
  <w:footnote w:type="continuationSeparator" w:id="0">
    <w:p w14:paraId="043B1E0C" w14:textId="77777777" w:rsidR="008D1C85" w:rsidRDefault="008D1C85" w:rsidP="00E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BDBA" w14:textId="77777777" w:rsidR="0080364E" w:rsidRDefault="008036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A72F" w14:textId="77777777" w:rsidR="00921C73" w:rsidRDefault="00836D24" w:rsidP="003226A1">
    <w:pPr>
      <w:pStyle w:val="Intestazione"/>
      <w:jc w:val="center"/>
    </w:pPr>
    <w:r>
      <w:rPr>
        <w:noProof/>
      </w:rPr>
      <w:drawing>
        <wp:inline distT="0" distB="0" distL="0" distR="0" wp14:anchorId="44589878" wp14:editId="15DDF9CE">
          <wp:extent cx="1787916" cy="554909"/>
          <wp:effectExtent l="19050" t="0" r="2784" b="0"/>
          <wp:docPr id="3" name="Immagine 2" descr="C:\Users\Windows 7\Desktop\LogoTheDigitalB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 7\Desktop\LogoTheDigitalBo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812" cy="551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E1ED4" w14:textId="77777777" w:rsidR="0080364E" w:rsidRDefault="008036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700"/>
    <w:multiLevelType w:val="multilevel"/>
    <w:tmpl w:val="26CE1450"/>
    <w:lvl w:ilvl="0">
      <w:start w:val="1"/>
      <w:numFmt w:val="decimal"/>
      <w:lvlText w:val="Art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E"/>
    <w:rsid w:val="00027393"/>
    <w:rsid w:val="000445F0"/>
    <w:rsid w:val="000507E8"/>
    <w:rsid w:val="00064195"/>
    <w:rsid w:val="000858D1"/>
    <w:rsid w:val="000B72CE"/>
    <w:rsid w:val="000E3572"/>
    <w:rsid w:val="001026C6"/>
    <w:rsid w:val="001A7500"/>
    <w:rsid w:val="001C2063"/>
    <w:rsid w:val="001E6E95"/>
    <w:rsid w:val="00202B44"/>
    <w:rsid w:val="002222F3"/>
    <w:rsid w:val="0024234C"/>
    <w:rsid w:val="00285F68"/>
    <w:rsid w:val="002A4124"/>
    <w:rsid w:val="002C20A2"/>
    <w:rsid w:val="002D4C98"/>
    <w:rsid w:val="002D72B2"/>
    <w:rsid w:val="002D7BCC"/>
    <w:rsid w:val="002E6D5B"/>
    <w:rsid w:val="0031056E"/>
    <w:rsid w:val="00311DA5"/>
    <w:rsid w:val="003226A1"/>
    <w:rsid w:val="003247C7"/>
    <w:rsid w:val="00327F15"/>
    <w:rsid w:val="003370D0"/>
    <w:rsid w:val="00345485"/>
    <w:rsid w:val="00362705"/>
    <w:rsid w:val="00381EF1"/>
    <w:rsid w:val="003C2783"/>
    <w:rsid w:val="003F2ACB"/>
    <w:rsid w:val="004052C7"/>
    <w:rsid w:val="00450CD7"/>
    <w:rsid w:val="00483B87"/>
    <w:rsid w:val="004A3341"/>
    <w:rsid w:val="004B7553"/>
    <w:rsid w:val="004D739F"/>
    <w:rsid w:val="004E067B"/>
    <w:rsid w:val="004E68A4"/>
    <w:rsid w:val="004F4331"/>
    <w:rsid w:val="00506CF2"/>
    <w:rsid w:val="00524016"/>
    <w:rsid w:val="005432E7"/>
    <w:rsid w:val="005B5C63"/>
    <w:rsid w:val="00685CDF"/>
    <w:rsid w:val="006F57F3"/>
    <w:rsid w:val="0077291D"/>
    <w:rsid w:val="00785BCE"/>
    <w:rsid w:val="00790AA0"/>
    <w:rsid w:val="007B37C4"/>
    <w:rsid w:val="007C613E"/>
    <w:rsid w:val="007D3F29"/>
    <w:rsid w:val="0080364E"/>
    <w:rsid w:val="008201AD"/>
    <w:rsid w:val="00822811"/>
    <w:rsid w:val="0082292C"/>
    <w:rsid w:val="0082462D"/>
    <w:rsid w:val="00836D24"/>
    <w:rsid w:val="008463AB"/>
    <w:rsid w:val="00855B99"/>
    <w:rsid w:val="0086218B"/>
    <w:rsid w:val="00897609"/>
    <w:rsid w:val="008D1C85"/>
    <w:rsid w:val="00921C73"/>
    <w:rsid w:val="0092223C"/>
    <w:rsid w:val="0092512D"/>
    <w:rsid w:val="0095641B"/>
    <w:rsid w:val="00967920"/>
    <w:rsid w:val="009877D3"/>
    <w:rsid w:val="009A1A55"/>
    <w:rsid w:val="009B77D2"/>
    <w:rsid w:val="00A072FB"/>
    <w:rsid w:val="00A339AD"/>
    <w:rsid w:val="00A36DDE"/>
    <w:rsid w:val="00A6528E"/>
    <w:rsid w:val="00AA1AE1"/>
    <w:rsid w:val="00AE3587"/>
    <w:rsid w:val="00AF41FC"/>
    <w:rsid w:val="00B316D7"/>
    <w:rsid w:val="00B371AE"/>
    <w:rsid w:val="00B52FC9"/>
    <w:rsid w:val="00B6517F"/>
    <w:rsid w:val="00B75322"/>
    <w:rsid w:val="00BB463E"/>
    <w:rsid w:val="00BC17E9"/>
    <w:rsid w:val="00BD371A"/>
    <w:rsid w:val="00BF3117"/>
    <w:rsid w:val="00C44CFC"/>
    <w:rsid w:val="00C50453"/>
    <w:rsid w:val="00C55CC3"/>
    <w:rsid w:val="00CA513E"/>
    <w:rsid w:val="00CB0FAC"/>
    <w:rsid w:val="00CB19D8"/>
    <w:rsid w:val="00CB4EB7"/>
    <w:rsid w:val="00CD38A2"/>
    <w:rsid w:val="00CD3B3E"/>
    <w:rsid w:val="00CD53B7"/>
    <w:rsid w:val="00D47D5C"/>
    <w:rsid w:val="00D52CAF"/>
    <w:rsid w:val="00D907B4"/>
    <w:rsid w:val="00D90D25"/>
    <w:rsid w:val="00D92CA9"/>
    <w:rsid w:val="00DA513B"/>
    <w:rsid w:val="00DA63C6"/>
    <w:rsid w:val="00DC4B44"/>
    <w:rsid w:val="00DF40DB"/>
    <w:rsid w:val="00E028C5"/>
    <w:rsid w:val="00E43263"/>
    <w:rsid w:val="00E7327F"/>
    <w:rsid w:val="00E75168"/>
    <w:rsid w:val="00E942A0"/>
    <w:rsid w:val="00EB3D19"/>
    <w:rsid w:val="00EC086D"/>
    <w:rsid w:val="00EE22AC"/>
    <w:rsid w:val="00F1185F"/>
    <w:rsid w:val="00F12F2E"/>
    <w:rsid w:val="00F139C2"/>
    <w:rsid w:val="00F24AAD"/>
    <w:rsid w:val="00F47423"/>
    <w:rsid w:val="00F7243C"/>
    <w:rsid w:val="00FC0D3F"/>
    <w:rsid w:val="00FD55F2"/>
    <w:rsid w:val="00FD5673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B6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B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B5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5C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5C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5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4548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B5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5485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5C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B5C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5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5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5C63"/>
    <w:rPr>
      <w:b/>
      <w:bCs/>
    </w:rPr>
  </w:style>
  <w:style w:type="character" w:styleId="Enfasicorsivo">
    <w:name w:val="Emphasis"/>
    <w:basedOn w:val="Carpredefinitoparagrafo"/>
    <w:uiPriority w:val="20"/>
    <w:qFormat/>
    <w:rsid w:val="005B5C63"/>
    <w:rPr>
      <w:i/>
      <w:iCs/>
    </w:rPr>
  </w:style>
  <w:style w:type="paragraph" w:styleId="Paragrafoelenco">
    <w:name w:val="List Paragraph"/>
    <w:basedOn w:val="Normale"/>
    <w:uiPriority w:val="34"/>
    <w:qFormat/>
    <w:rsid w:val="005B5C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5C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5C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5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5C6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5B5C6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B5C6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B5C6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5C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5C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5C6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A33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D19"/>
  </w:style>
  <w:style w:type="paragraph" w:styleId="Pidipagina">
    <w:name w:val="footer"/>
    <w:basedOn w:val="Normale"/>
    <w:link w:val="Pidipagina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D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D1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62705"/>
    <w:rPr>
      <w:color w:val="808080"/>
    </w:rPr>
  </w:style>
  <w:style w:type="character" w:customStyle="1" w:styleId="apple-converted-space">
    <w:name w:val="apple-converted-space"/>
    <w:basedOn w:val="Carpredefinitoparagrafo"/>
    <w:rsid w:val="00822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B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B5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5C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5C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5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4548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B5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5485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5C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B5C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5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5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5C63"/>
    <w:rPr>
      <w:b/>
      <w:bCs/>
    </w:rPr>
  </w:style>
  <w:style w:type="character" w:styleId="Enfasicorsivo">
    <w:name w:val="Emphasis"/>
    <w:basedOn w:val="Carpredefinitoparagrafo"/>
    <w:uiPriority w:val="20"/>
    <w:qFormat/>
    <w:rsid w:val="005B5C63"/>
    <w:rPr>
      <w:i/>
      <w:iCs/>
    </w:rPr>
  </w:style>
  <w:style w:type="paragraph" w:styleId="Paragrafoelenco">
    <w:name w:val="List Paragraph"/>
    <w:basedOn w:val="Normale"/>
    <w:uiPriority w:val="34"/>
    <w:qFormat/>
    <w:rsid w:val="005B5C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5C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5C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5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5C6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5B5C6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B5C6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B5C6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5C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5C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5C6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A33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D19"/>
  </w:style>
  <w:style w:type="paragraph" w:styleId="Pidipagina">
    <w:name w:val="footer"/>
    <w:basedOn w:val="Normale"/>
    <w:link w:val="Pidipagina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D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D1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62705"/>
    <w:rPr>
      <w:color w:val="808080"/>
    </w:rPr>
  </w:style>
  <w:style w:type="character" w:customStyle="1" w:styleId="apple-converted-space">
    <w:name w:val="apple-converted-space"/>
    <w:basedOn w:val="Carpredefinitoparagrafo"/>
    <w:rsid w:val="0082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.dellolio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LAMANNA Claudio</dc:creator>
  <cp:lastModifiedBy>Rosa Salentini</cp:lastModifiedBy>
  <cp:revision>2</cp:revision>
  <cp:lastPrinted>2016-04-21T09:19:00Z</cp:lastPrinted>
  <dcterms:created xsi:type="dcterms:W3CDTF">2016-09-23T10:50:00Z</dcterms:created>
  <dcterms:modified xsi:type="dcterms:W3CDTF">2016-09-23T10:50:00Z</dcterms:modified>
</cp:coreProperties>
</file>